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E06" w:rsidRPr="008D4E06" w:rsidRDefault="008D4E06" w:rsidP="008D4E06">
      <w:pPr>
        <w:pStyle w:val="ContractTitle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  <w:lang w:eastAsia="ru-RU"/>
        </w:rPr>
      </w:pPr>
      <w:bookmarkStart w:id="0" w:name="_GoBack"/>
      <w:bookmarkEnd w:id="0"/>
      <w:r w:rsidRPr="008D4E06">
        <w:rPr>
          <w:rFonts w:cs="Times New Roman"/>
          <w:bCs/>
          <w:color w:val="141414"/>
          <w:kern w:val="36"/>
          <w:szCs w:val="48"/>
          <w:lang w:eastAsia="ru-RU"/>
        </w:rPr>
        <w:t>ДОГОВІ</w:t>
      </w:r>
      <w:proofErr w:type="gramStart"/>
      <w:r w:rsidRPr="008D4E06">
        <w:rPr>
          <w:rFonts w:cs="Times New Roman"/>
          <w:bCs/>
          <w:color w:val="141414"/>
          <w:kern w:val="36"/>
          <w:szCs w:val="48"/>
          <w:lang w:eastAsia="ru-RU"/>
        </w:rPr>
        <w:t>Р</w:t>
      </w:r>
      <w:proofErr w:type="gramEnd"/>
      <w:r w:rsidRPr="008D4E06">
        <w:rPr>
          <w:rFonts w:cs="Times New Roman"/>
          <w:bCs/>
          <w:color w:val="141414"/>
          <w:kern w:val="36"/>
          <w:szCs w:val="48"/>
          <w:lang w:eastAsia="ru-RU"/>
        </w:rPr>
        <w:t xml:space="preserve"> СУБОРЕНДИ</w:t>
      </w:r>
    </w:p>
    <w:p w:rsidR="008D4E06" w:rsidRPr="008D4E06" w:rsidRDefault="008D4E06" w:rsidP="008D4E06">
      <w:pPr>
        <w:pStyle w:val="ContractNo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color w:val="3E8D96"/>
          <w:shd w:val="clear" w:color="auto" w:fill="DDF2F3"/>
        </w:rPr>
        <w:t>[номер договору]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3A7B54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3A7B54" w:rsidRDefault="00CE5013">
            <w:r>
              <w:rPr>
                <w:color w:val="141414"/>
              </w:rPr>
              <w:t xml:space="preserve">м.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[місто]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3A7B54" w:rsidRDefault="00CE5013">
            <w:pPr>
              <w:jc w:val="right"/>
            </w:pPr>
            <w:r>
              <w:rPr>
                <w:color w:val="141414"/>
              </w:rPr>
              <w:t xml:space="preserve">«_»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20 року</w:t>
            </w:r>
          </w:p>
        </w:tc>
      </w:tr>
    </w:tbl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[Для юридичної особи: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[повне найменування]</w:t>
      </w:r>
      <w:r>
        <w:rPr>
          <w:color w:val="141414"/>
        </w:rPr>
        <w:t xml:space="preserve">, код ЄДРПОУ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[код]</w:t>
      </w:r>
      <w:r>
        <w:rPr>
          <w:color w:val="141414"/>
        </w:rPr>
        <w:t xml:space="preserve">, в особі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[посада, ПІБ]</w:t>
      </w:r>
      <w:r>
        <w:rPr>
          <w:color w:val="141414"/>
        </w:rPr>
        <w:t xml:space="preserve">, що діє на підставі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[Статут / довіреність]</w:t>
      </w:r>
      <w:r>
        <w:rPr>
          <w:color w:val="141414"/>
        </w:rPr>
        <w:t xml:space="preserve">; для ФОП: ФОП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[ПІБ]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], надалі — </w:t>
      </w:r>
      <w:r>
        <w:rPr>
          <w:b/>
          <w:color w:val="141414"/>
        </w:rPr>
        <w:t>«Суборендодавець»</w:t>
      </w:r>
      <w:r>
        <w:rPr>
          <w:color w:val="141414"/>
        </w:rPr>
        <w:t xml:space="preserve">, та громадянин(ка) України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[ПІБ Суборендаря повністю]</w:t>
      </w:r>
      <w:r>
        <w:rPr>
          <w:color w:val="141414"/>
        </w:rPr>
        <w:t xml:space="preserve">, РНОКПП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[РНОКПП]</w:t>
      </w:r>
      <w:r>
        <w:rPr>
          <w:color w:val="141414"/>
        </w:rPr>
        <w:t xml:space="preserve">, паспорт / ID-картка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[реквізити]</w:t>
      </w:r>
      <w:r>
        <w:rPr>
          <w:color w:val="141414"/>
        </w:rPr>
        <w:t xml:space="preserve">, надалі — </w:t>
      </w:r>
      <w:r>
        <w:rPr>
          <w:b/>
          <w:color w:val="141414"/>
        </w:rPr>
        <w:t>«Суборендар»</w:t>
      </w:r>
      <w:r>
        <w:rPr>
          <w:color w:val="141414"/>
        </w:rPr>
        <w:t xml:space="preserve">, разом — </w:t>
      </w:r>
      <w:r>
        <w:rPr>
          <w:b/>
          <w:color w:val="141414"/>
        </w:rPr>
        <w:t>«Сторони»</w:t>
      </w:r>
      <w:r>
        <w:rPr>
          <w:color w:val="141414"/>
        </w:rPr>
        <w:t>, уклали цей Договір про таке:</w:t>
      </w:r>
    </w:p>
    <w:p w:rsidR="008D4E06" w:rsidRPr="008D4E06" w:rsidRDefault="008D4E06" w:rsidP="008D4E06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8D4E06">
        <w:rPr>
          <w:rFonts w:cs="Times New Roman"/>
          <w:bCs/>
          <w:color w:val="141414"/>
          <w:szCs w:val="36"/>
          <w:lang w:eastAsia="ru-RU"/>
        </w:rPr>
        <w:t>1. ПРЕДМЕТ ДОГОВОРУ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1.1.</w:t>
      </w:r>
      <w:r>
        <w:rPr>
          <w:color w:val="141414"/>
        </w:rPr>
        <w:t xml:space="preserve"> Суборендодавець передає, а Суборендар приймає у тимчасове платне користування майно (далі — </w:t>
      </w:r>
      <w:r>
        <w:rPr>
          <w:b/>
          <w:color w:val="141414"/>
        </w:rPr>
        <w:t>«Майно»</w:t>
      </w:r>
      <w:r>
        <w:rPr>
          <w:color w:val="141414"/>
        </w:rPr>
        <w:t>) на умовах цього Договору.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1.2. Майно: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Найменування: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[вкажіть]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Марка / модель / серійний номер: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[за наявності]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Кількість: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[вкажіть]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Основні характеристики / комплектація: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[за необхідності]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Стан Майна: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[вкажіть]</w:t>
      </w:r>
      <w:r>
        <w:rPr>
          <w:color w:val="141414"/>
        </w:rPr>
        <w:t>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1.3.</w:t>
      </w:r>
      <w:r>
        <w:rPr>
          <w:color w:val="141414"/>
        </w:rPr>
        <w:t xml:space="preserve"> Суборендодавець користується Майном на підставі Договору оренди №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від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, укладеного з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[Орендодавець]</w:t>
      </w:r>
      <w:r>
        <w:rPr>
          <w:color w:val="141414"/>
        </w:rPr>
        <w:t xml:space="preserve"> (далі — </w:t>
      </w:r>
      <w:r>
        <w:rPr>
          <w:b/>
          <w:color w:val="141414"/>
        </w:rPr>
        <w:t>«Основний договір оренди»</w:t>
      </w:r>
      <w:r>
        <w:rPr>
          <w:color w:val="141414"/>
        </w:rPr>
        <w:t>).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Передача Майна у суборенду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 xml:space="preserve">[дозволена Основним договором оренди / здійснюється за письмовою згодою Орендодавця від </w:t>
      </w:r>
      <w:r>
        <w:rPr>
          <w:b/>
          <w:color w:val="3E8D96"/>
          <w:shd w:val="clear" w:color="auto" w:fill="DDF2F3"/>
        </w:rPr>
        <w:t>________</w:t>
      </w:r>
      <w:r>
        <w:rPr>
          <w:b/>
          <w:color w:val="141414"/>
        </w:rPr>
        <w:t>]</w:t>
      </w:r>
      <w:r>
        <w:rPr>
          <w:color w:val="141414"/>
        </w:rPr>
        <w:t>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1.4.</w:t>
      </w:r>
      <w:r>
        <w:rPr>
          <w:color w:val="141414"/>
        </w:rPr>
        <w:t xml:space="preserve"> Майно використовується Суборендарем відповідно до його призначення для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[вкажіть / без спеціальних обмежень]</w:t>
      </w:r>
      <w:r>
        <w:rPr>
          <w:color w:val="141414"/>
        </w:rPr>
        <w:t>.</w:t>
      </w:r>
    </w:p>
    <w:p w:rsidR="008D4E06" w:rsidRPr="008D4E06" w:rsidRDefault="008D4E06" w:rsidP="008D4E06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8D4E06">
        <w:rPr>
          <w:rFonts w:cs="Times New Roman"/>
          <w:bCs/>
          <w:color w:val="141414"/>
          <w:szCs w:val="36"/>
          <w:lang w:eastAsia="ru-RU"/>
        </w:rPr>
        <w:t>2. СТРОК СУБОРЕНДИ ТА ПЛАТА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2.1.</w:t>
      </w:r>
      <w:r>
        <w:rPr>
          <w:color w:val="141414"/>
        </w:rPr>
        <w:t xml:space="preserve"> Строк суборенди: з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[дата]</w:t>
      </w:r>
      <w:r>
        <w:rPr>
          <w:color w:val="141414"/>
        </w:rPr>
        <w:t xml:space="preserve"> до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[дата]</w:t>
      </w:r>
      <w:r>
        <w:rPr>
          <w:color w:val="141414"/>
        </w:rPr>
        <w:t xml:space="preserve"> / протягом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[строк]</w:t>
      </w:r>
      <w:r>
        <w:rPr>
          <w:color w:val="141414"/>
        </w:rPr>
        <w:t>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>Строк цього Договору не може перевищувати строк дії Основного договору оренди.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2.2.</w:t>
      </w:r>
      <w:r>
        <w:rPr>
          <w:color w:val="141414"/>
        </w:rPr>
        <w:t xml:space="preserve"> Передача Майна підтверджується Актом приймання-передачі або іншим підписаним Сторонами документом.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2.3.</w:t>
      </w:r>
      <w:r>
        <w:rPr>
          <w:color w:val="141414"/>
        </w:rPr>
        <w:t xml:space="preserve"> Плата за суборенду становить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грн за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[день / місяць / інший період]</w:t>
      </w:r>
      <w:r>
        <w:rPr>
          <w:color w:val="141414"/>
        </w:rPr>
        <w:t xml:space="preserve">,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[з ПДВ / без ПДВ]</w:t>
      </w:r>
      <w:r>
        <w:rPr>
          <w:color w:val="141414"/>
        </w:rPr>
        <w:t>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2.4.</w:t>
      </w:r>
      <w:r>
        <w:rPr>
          <w:color w:val="141414"/>
        </w:rPr>
        <w:t xml:space="preserve"> Плата сплачується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[щомісячно / наперед / інше]</w:t>
      </w:r>
      <w:r>
        <w:rPr>
          <w:color w:val="141414"/>
        </w:rPr>
        <w:t xml:space="preserve"> не пізніше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[строк]</w:t>
      </w:r>
      <w:r>
        <w:rPr>
          <w:color w:val="141414"/>
        </w:rPr>
        <w:t xml:space="preserve"> шляхом перерахування коштів Суборендодавцю або іншим погодженим способом.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2.5.</w:t>
      </w:r>
      <w:r>
        <w:rPr>
          <w:color w:val="141414"/>
        </w:rPr>
        <w:t xml:space="preserve"> Витрати, пов’язані з використанням Майна, несе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[Суборендар / Суборендодавець / зазначити порядок]</w:t>
      </w:r>
      <w:r>
        <w:rPr>
          <w:color w:val="141414"/>
        </w:rPr>
        <w:t>.</w:t>
      </w:r>
    </w:p>
    <w:p w:rsidR="008D4E06" w:rsidRPr="008D4E06" w:rsidRDefault="008D4E06" w:rsidP="008D4E06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8D4E06">
        <w:rPr>
          <w:rFonts w:cs="Times New Roman"/>
          <w:bCs/>
          <w:color w:val="141414"/>
          <w:szCs w:val="36"/>
          <w:lang w:eastAsia="ru-RU"/>
        </w:rPr>
        <w:t>3. ПЕРЕДАЧА, ВИКОРИСТАННЯ ТА ПОВЕРНЕННЯ МАЙНА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3.1.</w:t>
      </w:r>
      <w:r>
        <w:rPr>
          <w:color w:val="141414"/>
        </w:rPr>
        <w:t xml:space="preserve"> Суборендодавець передає Майно Суборендарю у стані, придатному для використання за призначенням.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 xml:space="preserve">Місце передачі: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141414"/>
        </w:rPr>
        <w:t>[адреса / інше]</w:t>
      </w:r>
      <w:r>
        <w:rPr>
          <w:color w:val="141414"/>
        </w:rPr>
        <w:t>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3.2.</w:t>
      </w:r>
      <w:r>
        <w:rPr>
          <w:color w:val="141414"/>
        </w:rPr>
        <w:t xml:space="preserve"> Під час передачі Сторони перевіряють кількість, комплектність, стан та наявні недоліки Майна.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3.3.</w:t>
      </w:r>
      <w:r>
        <w:rPr>
          <w:color w:val="141414"/>
        </w:rPr>
        <w:t xml:space="preserve"> Суборендар зобов’язаний користуватися Майном відповідно до його призначення та не допускати його пошкодження або погіршення понад нормальний знос.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3.4.</w:t>
      </w:r>
      <w:r>
        <w:rPr>
          <w:color w:val="141414"/>
        </w:rPr>
        <w:t xml:space="preserve"> Суборендар не має права без письмової згоди Суборендодавця передавати Майно у подальшу суборенду або користування третім особам.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3.5.</w:t>
      </w:r>
      <w:r>
        <w:rPr>
          <w:color w:val="141414"/>
        </w:rPr>
        <w:t xml:space="preserve"> Після припинення Договору Суборендар повертає Майно Суборендодавцю протягом </w:t>
      </w:r>
      <w:r>
        <w:rPr>
          <w:color w:val="3E8D96"/>
          <w:shd w:val="clear" w:color="auto" w:fill="DDF2F3"/>
        </w:rPr>
        <w:t>__________</w:t>
      </w:r>
      <w:r>
        <w:rPr>
          <w:color w:val="141414"/>
        </w:rPr>
        <w:t xml:space="preserve"> </w:t>
      </w:r>
      <w:r>
        <w:rPr>
          <w:b/>
          <w:color w:val="3E8D96"/>
          <w:shd w:val="clear" w:color="auto" w:fill="DDF2F3"/>
        </w:rPr>
        <w:t>[строк]</w:t>
      </w:r>
      <w:r>
        <w:rPr>
          <w:color w:val="141414"/>
        </w:rPr>
        <w:t xml:space="preserve"> у стані, в якому воно було отримане, з урахуванням нормального зносу.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color w:val="141414"/>
        </w:rPr>
        <w:t>Повернення оформлюється Актом приймання-передачі або іншим підписаним Сторонами документом.</w:t>
      </w:r>
    </w:p>
    <w:p w:rsidR="008D4E06" w:rsidRPr="008D4E06" w:rsidRDefault="008D4E06" w:rsidP="008D4E06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8D4E06">
        <w:rPr>
          <w:rFonts w:cs="Times New Roman"/>
          <w:bCs/>
          <w:color w:val="141414"/>
          <w:szCs w:val="36"/>
          <w:lang w:eastAsia="ru-RU"/>
        </w:rPr>
        <w:t>4. ВІДПОВІДАЛЬНІСТЬ СТОРІН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4.1.</w:t>
      </w:r>
      <w:r>
        <w:rPr>
          <w:color w:val="141414"/>
        </w:rPr>
        <w:t xml:space="preserve"> Суборендар відповідає за втрату або пошкодження Майна, якщо вони сталися з його вини, та відшкодовує завдані збитки.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4.2.</w:t>
      </w:r>
      <w:r>
        <w:rPr>
          <w:color w:val="141414"/>
        </w:rPr>
        <w:t xml:space="preserve"> Суборендар не відповідає за нормальний знос Майна та погіршення, що виникло не з його вини.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4.3.</w:t>
      </w:r>
      <w:r>
        <w:rPr>
          <w:color w:val="141414"/>
        </w:rPr>
        <w:t xml:space="preserve"> За прострочення сплати суборендної плати Суборендар на вимогу Суборендодавця сплачує пеню, розраховану виходячи з подвійної облікової ставки НБУ від суми простроченого платежу за кожний день прострочення, у межах, дозволених законодавством України.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lastRenderedPageBreak/>
        <w:t>4.4.</w:t>
      </w:r>
      <w:r>
        <w:rPr>
          <w:color w:val="141414"/>
        </w:rPr>
        <w:t xml:space="preserve"> У разі прострочення повернення Майна Суборендар сплачує неустойку у розмірі подвійної плати за користування Майном за час прострочення, якщо інше не передбачено законом.</w:t>
      </w:r>
    </w:p>
    <w:p w:rsidR="008D4E06" w:rsidRPr="008D4E06" w:rsidRDefault="008D4E06" w:rsidP="008D4E06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8D4E06">
        <w:rPr>
          <w:rFonts w:cs="Times New Roman"/>
          <w:bCs/>
          <w:color w:val="141414"/>
          <w:szCs w:val="36"/>
          <w:lang w:eastAsia="ru-RU"/>
        </w:rPr>
        <w:t>5. СТРОК ДІЇ ТА ПРИПИНЕННЯ ДОГОВОРУ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5.1.</w:t>
      </w:r>
      <w:r>
        <w:rPr>
          <w:color w:val="141414"/>
        </w:rPr>
        <w:t xml:space="preserve"> Договір набирає чинності з дати його підписання Сторонами та діє протягом погодженого строку суборенди.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5.2.</w:t>
      </w:r>
      <w:r>
        <w:rPr>
          <w:color w:val="141414"/>
        </w:rPr>
        <w:t xml:space="preserve"> Припинення Основного договору оренди є підставою для припинення цього Договору, якщо Сторони та Орендодавець не погодили інше відповідно до законодавства.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5.3.</w:t>
      </w:r>
      <w:r>
        <w:rPr>
          <w:color w:val="141414"/>
        </w:rPr>
        <w:t xml:space="preserve"> Договір може бути достроково припинений за письмовою згодою Сторін або у випадках, передбачених цим Договором та законодавством України.</w:t>
      </w:r>
    </w:p>
    <w:p w:rsidR="008D4E06" w:rsidRPr="008D4E06" w:rsidRDefault="008D4E06" w:rsidP="008D4E06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8D4E06">
        <w:rPr>
          <w:rFonts w:cs="Times New Roman"/>
          <w:bCs/>
          <w:color w:val="141414"/>
          <w:szCs w:val="36"/>
          <w:lang w:eastAsia="ru-RU"/>
        </w:rPr>
        <w:t>6. ЗАКЛЮЧНІ ПОЛОЖЕННЯ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6.1.</w:t>
      </w:r>
      <w:r>
        <w:rPr>
          <w:color w:val="141414"/>
        </w:rPr>
        <w:t xml:space="preserve"> Зміни та доповнення до Договору здійснюються у письмовій формі за погодженням Сторін.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6.2.</w:t>
      </w:r>
      <w:r>
        <w:rPr>
          <w:color w:val="141414"/>
        </w:rPr>
        <w:t xml:space="preserve"> Сторона звільняється від відповідальності за невиконання зобов’язань, спричинене обставинами непереборної сили, за умови повідомлення іншої Сторони.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6.3.</w:t>
      </w:r>
      <w:r>
        <w:rPr>
          <w:color w:val="141414"/>
        </w:rPr>
        <w:t xml:space="preserve"> Спори вирішуються шляхом переговорів, а у разі недосягнення згоди — у судовому порядку відповідно до законодавства України.</w:t>
      </w:r>
    </w:p>
    <w:p w:rsidR="008D4E06" w:rsidRPr="008D4E06" w:rsidRDefault="008D4E06" w:rsidP="008D4E06">
      <w:pPr>
        <w:pStyle w:val="Compact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b/>
          <w:color w:val="141414"/>
        </w:rPr>
        <w:t>6.4.</w:t>
      </w:r>
      <w:r>
        <w:rPr>
          <w:color w:val="141414"/>
        </w:rPr>
        <w:t xml:space="preserve"> Договір складено українською мовою у двох примірниках, по одному для кожної зі Сторін.</w:t>
      </w:r>
    </w:p>
    <w:p w:rsidR="008D4E06" w:rsidRPr="008D4E06" w:rsidRDefault="008D4E06" w:rsidP="008D4E06">
      <w:pPr>
        <w:pStyle w:val="SectionHead"/>
        <w:pBdr>
          <w:bottom w:val="single" w:sz="5" w:space="1" w:color="3E8D96"/>
        </w:pBdr>
        <w:outlineLvl w:val="1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  <w:r w:rsidRPr="008D4E06">
        <w:rPr>
          <w:rFonts w:cs="Times New Roman"/>
          <w:bCs/>
          <w:color w:val="141414"/>
          <w:szCs w:val="36"/>
          <w:lang w:eastAsia="ru-RU"/>
        </w:rPr>
        <w:t xml:space="preserve">7. РЕКВІЗИТИ ТА </w:t>
      </w:r>
      <w:proofErr w:type="gramStart"/>
      <w:r w:rsidRPr="008D4E06">
        <w:rPr>
          <w:rFonts w:cs="Times New Roman"/>
          <w:bCs/>
          <w:color w:val="141414"/>
          <w:szCs w:val="36"/>
          <w:lang w:eastAsia="ru-RU"/>
        </w:rPr>
        <w:t>П</w:t>
      </w:r>
      <w:proofErr w:type="gramEnd"/>
      <w:r w:rsidRPr="008D4E06">
        <w:rPr>
          <w:rFonts w:cs="Times New Roman"/>
          <w:bCs/>
          <w:color w:val="141414"/>
          <w:szCs w:val="36"/>
          <w:lang w:eastAsia="ru-RU"/>
        </w:rPr>
        <w:t>ІДПИСИ СТОРІН</w:t>
      </w:r>
    </w:p>
    <w:tbl>
      <w:tblPr>
        <w:tblW w:w="1048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3A7B54">
        <w:trPr>
          <w:cantSplit/>
          <w:jc w:val="center"/>
        </w:trPr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3A7B54" w:rsidRDefault="00CE5013">
            <w:pPr>
              <w:spacing w:after="20"/>
            </w:pPr>
            <w:r>
              <w:rPr>
                <w:b/>
                <w:color w:val="141414"/>
              </w:rPr>
              <w:t>СУБОРЕНДО</w:t>
            </w:r>
            <w:r>
              <w:rPr>
                <w:b/>
                <w:color w:val="141414"/>
              </w:rPr>
              <w:t>ДАВЕЦЬ</w:t>
            </w:r>
          </w:p>
          <w:p w:rsidR="003A7B54" w:rsidRDefault="00CE5013">
            <w:pPr>
              <w:pStyle w:val="FieldLine"/>
            </w:pPr>
            <w:r>
              <w:rPr>
                <w:b/>
                <w:color w:val="3E8D96"/>
                <w:shd w:val="clear" w:color="auto" w:fill="DDF2F3"/>
              </w:rPr>
              <w:t>[Юридична особа / ФОП]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Найменування / ПІБ: </w:t>
            </w:r>
            <w:r>
              <w:rPr>
                <w:color w:val="3E8D96"/>
                <w:shd w:val="clear" w:color="auto" w:fill="DDF2F3"/>
              </w:rPr>
              <w:t>__________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Код ЄДРПОУ / 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>IBAN: UA</w:t>
            </w:r>
            <w:r>
              <w:rPr>
                <w:color w:val="3E8D96"/>
                <w:shd w:val="clear" w:color="auto" w:fill="DDF2F3"/>
              </w:rPr>
              <w:t>________________________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</w:p>
          <w:p w:rsidR="003A7B54" w:rsidRDefault="00CE5013">
            <w:pPr>
              <w:pStyle w:val="FieldLine"/>
            </w:pP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[ПІБ]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>(підпис, КЕП)</w:t>
            </w:r>
          </w:p>
        </w:tc>
        <w:tc>
          <w:tcPr>
            <w:tcW w:w="5244" w:type="dxa"/>
            <w:tcMar>
              <w:top w:w="25" w:type="dxa"/>
              <w:left w:w="70" w:type="dxa"/>
              <w:bottom w:w="25" w:type="dxa"/>
              <w:right w:w="70" w:type="dxa"/>
            </w:tcMar>
          </w:tcPr>
          <w:p w:rsidR="003A7B54" w:rsidRDefault="00CE5013">
            <w:pPr>
              <w:spacing w:after="20"/>
            </w:pPr>
            <w:r>
              <w:rPr>
                <w:b/>
                <w:color w:val="141414"/>
              </w:rPr>
              <w:t>СУБОРЕНДАР — ФІЗИЧНА ОСОБА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ПІБ: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[вкажіть]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РНОКПП: </w:t>
            </w:r>
            <w:r>
              <w:rPr>
                <w:color w:val="3E8D96"/>
                <w:shd w:val="clear" w:color="auto" w:fill="DDF2F3"/>
              </w:rPr>
              <w:t>__________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Паспорт / ID: </w:t>
            </w:r>
            <w:r>
              <w:rPr>
                <w:color w:val="3E8D96"/>
                <w:shd w:val="clear" w:color="auto" w:fill="DDF2F3"/>
              </w:rPr>
              <w:t>__________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Адреса: </w:t>
            </w:r>
            <w:r>
              <w:rPr>
                <w:color w:val="3E8D96"/>
                <w:shd w:val="clear" w:color="auto" w:fill="DDF2F3"/>
              </w:rPr>
              <w:t>__________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 xml:space="preserve">Тел. / E-mail: </w:t>
            </w:r>
            <w:r>
              <w:rPr>
                <w:color w:val="3E8D96"/>
                <w:shd w:val="clear" w:color="auto" w:fill="DDF2F3"/>
              </w:rPr>
              <w:t>__________</w:t>
            </w:r>
          </w:p>
          <w:p w:rsidR="003A7B54" w:rsidRDefault="00CE5013">
            <w:pPr>
              <w:pStyle w:val="FieldLine"/>
            </w:pP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/ </w:t>
            </w:r>
            <w:r>
              <w:rPr>
                <w:color w:val="3E8D96"/>
                <w:shd w:val="clear" w:color="auto" w:fill="DDF2F3"/>
              </w:rPr>
              <w:t>__________</w:t>
            </w:r>
            <w:r>
              <w:rPr>
                <w:color w:val="141414"/>
              </w:rPr>
              <w:t xml:space="preserve"> </w:t>
            </w:r>
            <w:r>
              <w:rPr>
                <w:b/>
                <w:color w:val="3E8D96"/>
                <w:shd w:val="clear" w:color="auto" w:fill="DDF2F3"/>
              </w:rPr>
              <w:t>[ПІБ]</w:t>
            </w:r>
          </w:p>
          <w:p w:rsidR="003A7B54" w:rsidRDefault="00CE5013">
            <w:pPr>
              <w:pStyle w:val="FieldLine"/>
            </w:pPr>
            <w:r>
              <w:rPr>
                <w:color w:val="141414"/>
              </w:rPr>
              <w:t>(підпис, КЕП)</w:t>
            </w:r>
          </w:p>
        </w:tc>
      </w:tr>
    </w:tbl>
    <w:p w:rsidR="00CE5013" w:rsidRDefault="00CE5013"/>
    <w:sectPr w:rsidR="00CE501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95" w:right="709" w:bottom="624" w:left="709" w:header="142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13" w:rsidRDefault="00CE5013">
      <w:pPr>
        <w:spacing w:line="240" w:lineRule="auto"/>
      </w:pPr>
      <w:r>
        <w:separator/>
      </w:r>
    </w:p>
  </w:endnote>
  <w:endnote w:type="continuationSeparator" w:id="0">
    <w:p w:rsidR="00CE5013" w:rsidRDefault="00CE50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B54" w:rsidRDefault="00CE5013">
    <w:pPr>
      <w:pStyle w:val="a4"/>
      <w:jc w:val="right"/>
    </w:pPr>
    <w:r>
      <w:rPr>
        <w:rFonts w:ascii="Arial" w:eastAsia="Arial" w:hAnsi="Arial"/>
        <w:color w:val="141414"/>
        <w:sz w:val="18"/>
      </w:rPr>
      <w:fldChar w:fldCharType="begin"/>
    </w:r>
    <w:r>
      <w:rPr>
        <w:rFonts w:ascii="Arial" w:eastAsia="Arial" w:hAnsi="Arial"/>
        <w:color w:val="141414"/>
        <w:sz w:val="18"/>
      </w:rPr>
      <w:instrText xml:space="preserve"> PAGE </w:instrText>
    </w:r>
    <w:r>
      <w:rPr>
        <w:rFonts w:ascii="Arial" w:eastAsia="Arial" w:hAnsi="Arial"/>
        <w:color w:val="141414"/>
        <w:sz w:val="18"/>
      </w:rPr>
      <w:fldChar w:fldCharType="separate"/>
    </w:r>
    <w:r w:rsidR="00DB2BC6">
      <w:rPr>
        <w:rFonts w:ascii="Arial" w:eastAsia="Arial" w:hAnsi="Arial"/>
        <w:noProof/>
        <w:color w:val="141414"/>
        <w:sz w:val="18"/>
      </w:rPr>
      <w:t>2</w:t>
    </w:r>
    <w:r>
      <w:rPr>
        <w:rFonts w:ascii="Arial" w:eastAsia="Arial" w:hAnsi="Arial"/>
        <w:color w:val="141414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B54" w:rsidRDefault="003A7B5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13" w:rsidRDefault="00CE5013">
      <w:pPr>
        <w:spacing w:line="240" w:lineRule="auto"/>
      </w:pPr>
      <w:r>
        <w:separator/>
      </w:r>
    </w:p>
  </w:footnote>
  <w:footnote w:type="continuationSeparator" w:id="0">
    <w:p w:rsidR="00CE5013" w:rsidRDefault="00CE50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B54" w:rsidRDefault="003A7B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B54" w:rsidRDefault="003A7B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E06"/>
    <w:rsid w:val="002448BD"/>
    <w:rsid w:val="003A7B54"/>
    <w:rsid w:val="008D4E06"/>
    <w:rsid w:val="00CE5013"/>
    <w:rsid w:val="00DB2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  <w:style w:type="paragraph" w:styleId="a3">
    <w:name w:val="head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4">
    <w:name w:val="foot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napToGrid w:val="0"/>
      <w:spacing w:after="0" w:line="244" w:lineRule="exact"/>
    </w:pPr>
    <w:rPr>
      <w:rFonts w:ascii="Arial" w:eastAsia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ractTitle">
    <w:name w:val="ContractTitle"/>
    <w:pPr>
      <w:snapToGrid w:val="0"/>
      <w:spacing w:after="0" w:line="304" w:lineRule="exact"/>
      <w:jc w:val="center"/>
    </w:pPr>
    <w:rPr>
      <w:rFonts w:ascii="Arial" w:eastAsia="Arial" w:hAnsi="Arial"/>
      <w:b/>
      <w:sz w:val="30"/>
    </w:rPr>
  </w:style>
  <w:style w:type="paragraph" w:customStyle="1" w:styleId="ContractNo">
    <w:name w:val="ContractNo"/>
    <w:pPr>
      <w:snapToGrid w:val="0"/>
      <w:spacing w:after="20" w:line="244" w:lineRule="exact"/>
      <w:jc w:val="center"/>
    </w:pPr>
    <w:rPr>
      <w:rFonts w:ascii="Arial" w:eastAsia="Arial" w:hAnsi="Arial"/>
      <w:b/>
      <w:sz w:val="24"/>
    </w:rPr>
  </w:style>
  <w:style w:type="paragraph" w:customStyle="1" w:styleId="Compact">
    <w:name w:val="Compact"/>
    <w:pPr>
      <w:snapToGrid w:val="0"/>
      <w:spacing w:after="0" w:line="243" w:lineRule="exact"/>
      <w:jc w:val="both"/>
    </w:pPr>
    <w:rPr>
      <w:rFonts w:ascii="Arial" w:eastAsia="Arial" w:hAnsi="Arial"/>
      <w:sz w:val="24"/>
    </w:rPr>
  </w:style>
  <w:style w:type="paragraph" w:customStyle="1" w:styleId="SectionHead">
    <w:name w:val="SectionHead"/>
    <w:pPr>
      <w:keepNext/>
      <w:snapToGrid w:val="0"/>
      <w:spacing w:before="50" w:after="0" w:line="244" w:lineRule="exact"/>
    </w:pPr>
    <w:rPr>
      <w:rFonts w:ascii="Arial" w:eastAsia="Arial" w:hAnsi="Arial"/>
      <w:b/>
      <w:sz w:val="24"/>
    </w:rPr>
  </w:style>
  <w:style w:type="paragraph" w:customStyle="1" w:styleId="FieldLine">
    <w:name w:val="FieldLine"/>
    <w:pPr>
      <w:snapToGrid w:val="0"/>
      <w:spacing w:after="0" w:line="243" w:lineRule="exact"/>
    </w:pPr>
    <w:rPr>
      <w:rFonts w:ascii="Arial" w:eastAsia="Arial" w:hAnsi="Arial"/>
      <w:sz w:val="24"/>
    </w:rPr>
  </w:style>
  <w:style w:type="paragraph" w:styleId="a3">
    <w:name w:val="head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  <w:style w:type="paragraph" w:styleId="a4">
    <w:name w:val="footer"/>
    <w:uiPriority w:val="99"/>
    <w:unhideWhenUsed/>
    <w:rsid w:val="00E618BF"/>
    <w:pPr>
      <w:tabs>
        <w:tab w:val="center" w:pos="4680"/>
        <w:tab w:val="right" w:pos="9360"/>
      </w:tabs>
      <w:snapToGrid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1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86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Слава</cp:lastModifiedBy>
  <cp:revision>2</cp:revision>
  <dcterms:created xsi:type="dcterms:W3CDTF">2026-09-27T13:54:00Z</dcterms:created>
  <dcterms:modified xsi:type="dcterms:W3CDTF">2026-09-27T13:54:00Z</dcterms:modified>
</cp:coreProperties>
</file>