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BF7" w:rsidRDefault="003937CB">
      <w:pPr>
        <w:keepNext/>
        <w:spacing w:before="20" w:after="40"/>
        <w:jc w:val="center"/>
      </w:pPr>
      <w:bookmarkStart w:id="0" w:name="_GoBack"/>
      <w:bookmarkEnd w:id="0"/>
      <w:r>
        <w:rPr>
          <w:b/>
          <w:color w:val="222222"/>
          <w:sz w:val="30"/>
          <w:szCs w:val="30"/>
          <w:lang w:val="uk-UA"/>
        </w:rPr>
        <w:t>ДОГОВІР КУПІВЛІ-ПРОДАЖУ ТОВАРУ ЗА ПЕРЕДПЛАТОЮ</w:t>
      </w:r>
    </w:p>
    <w:p w:rsidR="007A2BF7" w:rsidRDefault="003937CB">
      <w:pPr>
        <w:keepNext/>
        <w:spacing w:after="40"/>
        <w:jc w:val="center"/>
      </w:pPr>
      <w:r>
        <w:rPr>
          <w:b/>
          <w:color w:val="222222"/>
          <w:szCs w:val="24"/>
          <w:lang w:val="uk-UA"/>
        </w:rPr>
        <w:t xml:space="preserve">№ </w:t>
      </w:r>
      <w:r>
        <w:rPr>
          <w:b/>
          <w:color w:val="008C95"/>
          <w:szCs w:val="24"/>
          <w:shd w:val="clear" w:color="auto" w:fill="D9F1F2"/>
          <w:lang w:val="uk-UA"/>
        </w:rPr>
        <w:t>__________</w:t>
      </w:r>
      <w:r>
        <w:rPr>
          <w:b/>
          <w:color w:val="222222"/>
          <w:szCs w:val="24"/>
          <w:lang w:val="uk-UA"/>
        </w:rPr>
        <w:t xml:space="preserve"> </w:t>
      </w:r>
      <w:r>
        <w:rPr>
          <w:b/>
          <w:color w:val="008C95"/>
          <w:szCs w:val="24"/>
          <w:shd w:val="clear" w:color="auto" w:fill="D9F1F2"/>
          <w:lang w:val="uk-UA"/>
        </w:rPr>
        <w:t>[номер договору]</w:t>
      </w:r>
    </w:p>
    <w:p w:rsidR="007A2BF7" w:rsidRDefault="003937CB">
      <w:pPr>
        <w:spacing w:after="40"/>
        <w:jc w:val="center"/>
      </w:pPr>
      <w:r>
        <w:rPr>
          <w:color w:val="222222"/>
          <w:szCs w:val="24"/>
          <w:lang w:val="uk-UA"/>
        </w:rPr>
        <w:t xml:space="preserve">м.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[місто]</w:t>
      </w:r>
      <w:r>
        <w:rPr>
          <w:color w:val="222222"/>
          <w:szCs w:val="24"/>
          <w:lang w:val="uk-UA"/>
        </w:rPr>
        <w:t xml:space="preserve"> «</w:t>
      </w:r>
      <w:r>
        <w:rPr>
          <w:color w:val="008C95"/>
          <w:szCs w:val="24"/>
          <w:shd w:val="clear" w:color="auto" w:fill="D9F1F2"/>
          <w:lang w:val="uk-UA"/>
        </w:rPr>
        <w:t>___</w:t>
      </w:r>
      <w:r>
        <w:rPr>
          <w:color w:val="222222"/>
          <w:szCs w:val="24"/>
          <w:lang w:val="uk-UA"/>
        </w:rPr>
        <w:t xml:space="preserve">»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20</w:t>
      </w:r>
      <w:r>
        <w:rPr>
          <w:color w:val="008C95"/>
          <w:szCs w:val="24"/>
          <w:shd w:val="clear" w:color="auto" w:fill="D9F1F2"/>
          <w:lang w:val="uk-UA"/>
        </w:rPr>
        <w:t>__</w:t>
      </w:r>
      <w:r>
        <w:rPr>
          <w:color w:val="222222"/>
          <w:szCs w:val="24"/>
          <w:lang w:val="uk-UA"/>
        </w:rPr>
        <w:t xml:space="preserve"> року</w:t>
      </w:r>
    </w:p>
    <w:p w:rsidR="007A2BF7" w:rsidRDefault="003937CB">
      <w:pPr>
        <w:spacing w:after="20"/>
        <w:jc w:val="both"/>
      </w:pP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[найменування юридичної особи / ФОП ПІБ Продавця]</w:t>
      </w:r>
      <w:r>
        <w:rPr>
          <w:color w:val="222222"/>
          <w:szCs w:val="24"/>
          <w:lang w:val="uk-UA"/>
        </w:rPr>
        <w:t xml:space="preserve">, код ЄДРПОУ/РНОКПП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[вкажіть]</w:t>
      </w:r>
      <w:r>
        <w:rPr>
          <w:color w:val="222222"/>
          <w:szCs w:val="24"/>
          <w:lang w:val="uk-UA"/>
        </w:rPr>
        <w:t xml:space="preserve">, в особі </w:t>
      </w:r>
      <w:r>
        <w:rPr>
          <w:color w:val="008C95"/>
          <w:szCs w:val="24"/>
          <w:shd w:val="clear" w:color="auto" w:fill="D9F1F2"/>
          <w:lang w:val="uk-UA"/>
        </w:rPr>
        <w:t>________________________________________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[ПІБ, посада / для ФОП — особисто]</w:t>
      </w:r>
      <w:r>
        <w:rPr>
          <w:color w:val="222222"/>
          <w:szCs w:val="24"/>
          <w:lang w:val="uk-UA"/>
        </w:rPr>
        <w:t xml:space="preserve">, що діє на підставі </w:t>
      </w:r>
      <w:r>
        <w:rPr>
          <w:color w:val="008C95"/>
          <w:szCs w:val="24"/>
          <w:shd w:val="clear" w:color="auto" w:fill="D9F1F2"/>
          <w:lang w:val="uk-UA"/>
        </w:rPr>
        <w:t>________________________________________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[статут / довіреність / інша підстава]</w:t>
      </w:r>
      <w:r>
        <w:rPr>
          <w:color w:val="222222"/>
          <w:szCs w:val="24"/>
          <w:lang w:val="uk-UA"/>
        </w:rPr>
        <w:t>, надалі — «Продавець», та</w:t>
      </w:r>
    </w:p>
    <w:p w:rsidR="007A2BF7" w:rsidRDefault="003937CB">
      <w:pPr>
        <w:spacing w:after="20"/>
        <w:jc w:val="both"/>
      </w:pPr>
      <w:r>
        <w:rPr>
          <w:color w:val="222222"/>
          <w:szCs w:val="24"/>
          <w:lang w:val="uk-UA"/>
        </w:rPr>
        <w:t xml:space="preserve">громадянин(ка) України </w:t>
      </w:r>
      <w:r>
        <w:rPr>
          <w:color w:val="008C95"/>
          <w:szCs w:val="24"/>
          <w:shd w:val="clear" w:color="auto" w:fill="D9F1F2"/>
          <w:lang w:val="uk-UA"/>
        </w:rPr>
        <w:t>_____________________</w:t>
      </w:r>
      <w:r>
        <w:rPr>
          <w:color w:val="008C95"/>
          <w:szCs w:val="24"/>
          <w:shd w:val="clear" w:color="auto" w:fill="D9F1F2"/>
          <w:lang w:val="uk-UA"/>
        </w:rPr>
        <w:t>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[ПІБ Покупця повністю]</w:t>
      </w:r>
      <w:r>
        <w:rPr>
          <w:color w:val="222222"/>
          <w:szCs w:val="24"/>
          <w:lang w:val="uk-UA"/>
        </w:rPr>
        <w:t xml:space="preserve">, РНОКПП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[вкажіть]</w:t>
      </w:r>
      <w:r>
        <w:rPr>
          <w:color w:val="222222"/>
          <w:szCs w:val="24"/>
          <w:lang w:val="uk-UA"/>
        </w:rPr>
        <w:t xml:space="preserve">, паспорт / ID-картка </w:t>
      </w:r>
      <w:r>
        <w:rPr>
          <w:color w:val="008C95"/>
          <w:szCs w:val="24"/>
          <w:shd w:val="clear" w:color="auto" w:fill="D9F1F2"/>
          <w:lang w:val="uk-UA"/>
        </w:rPr>
        <w:t>________________________________________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[реквізити]</w:t>
      </w:r>
      <w:r>
        <w:rPr>
          <w:color w:val="222222"/>
          <w:szCs w:val="24"/>
          <w:lang w:val="uk-UA"/>
        </w:rPr>
        <w:t xml:space="preserve">, адреса місця проживання: </w:t>
      </w:r>
      <w:r>
        <w:rPr>
          <w:color w:val="008C95"/>
          <w:szCs w:val="24"/>
          <w:shd w:val="clear" w:color="auto" w:fill="D9F1F2"/>
          <w:lang w:val="uk-UA"/>
        </w:rPr>
        <w:t>________________________________________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[адреса]</w:t>
      </w:r>
      <w:r>
        <w:rPr>
          <w:color w:val="222222"/>
          <w:szCs w:val="24"/>
          <w:lang w:val="uk-UA"/>
        </w:rPr>
        <w:t>, надалі — «Покупець», разом — «С</w:t>
      </w:r>
      <w:r>
        <w:rPr>
          <w:color w:val="222222"/>
          <w:szCs w:val="24"/>
          <w:lang w:val="uk-UA"/>
        </w:rPr>
        <w:t>торони», уклали цей Договір про таке.</w:t>
      </w:r>
    </w:p>
    <w:p w:rsidR="007A2BF7" w:rsidRDefault="003937CB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szCs w:val="24"/>
          <w:lang w:val="uk-UA"/>
        </w:rPr>
        <w:t>1. ПРЕДМЕТ ДОГОВОРУ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>1.1. Продавець зобов’язується передати у власність Покупцю товар (далі — «Товар»), а Покупець — прийняти Товар та оплатити його на умовах цього Договору.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>1.2. Товар: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>Найменування / модель / артикул: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[вкажіть]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 xml:space="preserve">Кількість: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[од. вим.]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 xml:space="preserve">Характеристики / комплектація: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[вкажіть]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 xml:space="preserve">Стан Товару: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[новий / був у використанні / інше]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 xml:space="preserve">Ціна за одиницю: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грн </w:t>
      </w:r>
      <w:r>
        <w:rPr>
          <w:color w:val="008C95"/>
          <w:szCs w:val="24"/>
          <w:shd w:val="clear" w:color="auto" w:fill="D9F1F2"/>
          <w:lang w:val="uk-UA"/>
        </w:rPr>
        <w:t xml:space="preserve">[з ПДВ / без </w:t>
      </w:r>
      <w:r>
        <w:rPr>
          <w:color w:val="008C95"/>
          <w:szCs w:val="24"/>
          <w:shd w:val="clear" w:color="auto" w:fill="D9F1F2"/>
          <w:lang w:val="uk-UA"/>
        </w:rPr>
        <w:t>ПДВ]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 xml:space="preserve">Загальна вартість: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грн </w:t>
      </w:r>
      <w:r>
        <w:rPr>
          <w:color w:val="008C95"/>
          <w:szCs w:val="24"/>
          <w:shd w:val="clear" w:color="auto" w:fill="D9F1F2"/>
          <w:lang w:val="uk-UA"/>
        </w:rPr>
        <w:t>[у т.ч. ПДВ ___ грн / без ПДВ]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>1.3. Продавець підтверджує, що має право відчужувати Товар, та передає його за цим Договором вільним від прав третіх осіб, застави, арешту та інших обтяжень.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>1.4. Разом із Товаром Продав</w:t>
      </w:r>
      <w:r>
        <w:rPr>
          <w:color w:val="222222"/>
          <w:szCs w:val="24"/>
          <w:lang w:val="uk-UA"/>
        </w:rPr>
        <w:t>ець передає Покупцю належності та документи, що стосуються Товару, якщо їх передання передбачене законом, умовами цього Договору або документацією виробника.</w:t>
      </w:r>
    </w:p>
    <w:p w:rsidR="007A2BF7" w:rsidRDefault="003937CB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szCs w:val="24"/>
          <w:lang w:val="uk-UA"/>
        </w:rPr>
        <w:t>2. ОПЛАТА ТА ПЕРЕДАЧА ТОВАРУ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>2.1. Товар продається виключно на умовах 100 % попередньої оплати (пе</w:t>
      </w:r>
      <w:r>
        <w:rPr>
          <w:color w:val="222222"/>
          <w:szCs w:val="24"/>
          <w:lang w:val="uk-UA"/>
        </w:rPr>
        <w:t>редплати). Покупець зобов’язаний сплатити 100 % загальної вартості Товару, визначеної п. 1.2 цього Договору, не пізніше «</w:t>
      </w:r>
      <w:r>
        <w:rPr>
          <w:color w:val="008C95"/>
          <w:szCs w:val="24"/>
          <w:shd w:val="clear" w:color="auto" w:fill="D9F1F2"/>
          <w:lang w:val="uk-UA"/>
        </w:rPr>
        <w:t>___</w:t>
      </w:r>
      <w:r>
        <w:rPr>
          <w:color w:val="222222"/>
          <w:szCs w:val="24"/>
          <w:lang w:val="uk-UA"/>
        </w:rPr>
        <w:t xml:space="preserve">»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20</w:t>
      </w:r>
      <w:r>
        <w:rPr>
          <w:color w:val="008C95"/>
          <w:szCs w:val="24"/>
          <w:shd w:val="clear" w:color="auto" w:fill="D9F1F2"/>
          <w:lang w:val="uk-UA"/>
        </w:rPr>
        <w:t>__</w:t>
      </w:r>
      <w:r>
        <w:rPr>
          <w:color w:val="222222"/>
          <w:szCs w:val="24"/>
          <w:lang w:val="uk-UA"/>
        </w:rPr>
        <w:t xml:space="preserve"> року. Передача Товару до отримання Продавцем повної передплати не здійснюється. Датою оплати є дата зарахування ко</w:t>
      </w:r>
      <w:r>
        <w:rPr>
          <w:color w:val="222222"/>
          <w:szCs w:val="24"/>
          <w:lang w:val="uk-UA"/>
        </w:rPr>
        <w:t>штів на рахунок Продавця або дата отримання Продавцем готівкових коштів, якщо такий спосіб погоджений Сторонами.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 xml:space="preserve">2.2. Строк передачі Товару Покупцю: протягом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[робочих / календарних]</w:t>
      </w:r>
      <w:r>
        <w:rPr>
          <w:color w:val="222222"/>
          <w:szCs w:val="24"/>
          <w:lang w:val="uk-UA"/>
        </w:rPr>
        <w:t xml:space="preserve"> днів з дати отримання Продавцем 100 % передплати.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>2.3. Спосіб п</w:t>
      </w:r>
      <w:r>
        <w:rPr>
          <w:color w:val="222222"/>
          <w:szCs w:val="24"/>
          <w:lang w:val="uk-UA"/>
        </w:rPr>
        <w:t xml:space="preserve">ередачі / доставки: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[самовивіз / доставка / перевізник / інше]</w:t>
      </w:r>
      <w:r>
        <w:rPr>
          <w:color w:val="222222"/>
          <w:szCs w:val="24"/>
          <w:lang w:val="uk-UA"/>
        </w:rPr>
        <w:t>.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 xml:space="preserve">Місце передачі / доставки: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[адреса / інше місце]</w:t>
      </w:r>
      <w:r>
        <w:rPr>
          <w:color w:val="222222"/>
          <w:szCs w:val="24"/>
          <w:lang w:val="uk-UA"/>
        </w:rPr>
        <w:t>.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>2.4. Право власності на Товар переходить до Покупця після його передачі за у</w:t>
      </w:r>
      <w:r>
        <w:rPr>
          <w:color w:val="222222"/>
          <w:szCs w:val="24"/>
          <w:lang w:val="uk-UA"/>
        </w:rPr>
        <w:t>мови повної попередньої оплати Товару. Ризик випадкової втрати або пошкодження Товару переходить до Покупця з моменту фактичної передачі Товару Покупцю або уповноваженій ним особі.</w:t>
      </w:r>
    </w:p>
    <w:p w:rsidR="007A2BF7" w:rsidRDefault="003937CB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szCs w:val="24"/>
          <w:lang w:val="uk-UA"/>
        </w:rPr>
        <w:lastRenderedPageBreak/>
        <w:t>3. ПРИЙМАННЯ, ЯКІСТЬ ТА ГАРАНТІЯ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 xml:space="preserve">3.1. При отриманні Товару Покупець </w:t>
      </w:r>
      <w:r>
        <w:rPr>
          <w:color w:val="222222"/>
          <w:szCs w:val="24"/>
          <w:lang w:val="uk-UA"/>
        </w:rPr>
        <w:t>перевіряє його кількість, комплектацію, стан, упаковку та очевидні пошкодження. Зауваження зазначаються у видатковій накладній, акті приймання-передачі або іншому документі про передачу Товару.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 xml:space="preserve">3.2. Якість Товару повинна відповідати умовам цього Договору, </w:t>
      </w:r>
      <w:r>
        <w:rPr>
          <w:color w:val="222222"/>
          <w:szCs w:val="24"/>
          <w:lang w:val="uk-UA"/>
        </w:rPr>
        <w:t xml:space="preserve">вимогам законодавства України та документації виробника. Гарантійний строк: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[строк / гарантія виробника / не застосовується]</w:t>
      </w:r>
      <w:r>
        <w:rPr>
          <w:color w:val="222222"/>
          <w:szCs w:val="24"/>
          <w:lang w:val="uk-UA"/>
        </w:rPr>
        <w:t>.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>3.3. Гарантія не поширюється на недоліки, спричинені неправильним транспортуванням після передачі</w:t>
      </w:r>
      <w:r>
        <w:rPr>
          <w:color w:val="222222"/>
          <w:szCs w:val="24"/>
          <w:lang w:val="uk-UA"/>
        </w:rPr>
        <w:t xml:space="preserve"> Товару Покупцю, зберіганням, монтажем або експлуатацією, механічними пошкодженнями, самостійним ремонтом чи нормальним зносом, крім випадків, коли інше передбачено законом.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>3.4. Якщо Покупець придбаває Товар як споживач, його права, встановлені законодавс</w:t>
      </w:r>
      <w:r>
        <w:rPr>
          <w:color w:val="222222"/>
          <w:szCs w:val="24"/>
          <w:lang w:val="uk-UA"/>
        </w:rPr>
        <w:t>твом про захист прав споживачів, не обмежуються умовами цього Договору.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 xml:space="preserve">3.5. Інші умови щодо Товару: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[пакування, маркування, додаткові документи, особливі вимоги / не застосовується]</w:t>
      </w:r>
      <w:r>
        <w:rPr>
          <w:color w:val="222222"/>
          <w:szCs w:val="24"/>
          <w:lang w:val="uk-UA"/>
        </w:rPr>
        <w:t>.</w:t>
      </w:r>
    </w:p>
    <w:p w:rsidR="007A2BF7" w:rsidRDefault="003937CB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szCs w:val="24"/>
          <w:lang w:val="uk-UA"/>
        </w:rPr>
        <w:t>4. ВІДПОВІДАЛЬНІСТЬ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 xml:space="preserve">4.1. За </w:t>
      </w:r>
      <w:r>
        <w:rPr>
          <w:color w:val="222222"/>
          <w:szCs w:val="24"/>
          <w:lang w:val="uk-UA"/>
        </w:rPr>
        <w:t>прострочення передплати Покупець на вимогу Продавця сплачує пеню за кожний день прострочення, розраховану виходячи з подвійної облікової ставки НБУ у річному обчисленні від суми простроченого платежу, а також інфляційні втрати у межах, дозволених законодав</w:t>
      </w:r>
      <w:r>
        <w:rPr>
          <w:color w:val="222222"/>
          <w:szCs w:val="24"/>
          <w:lang w:val="uk-UA"/>
        </w:rPr>
        <w:t>ством України.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>4.2. У разі безпідставної відмови Покупця від прийняття належним чином переданого або готового до передачі Товару Покупець сплачує штраф у розмірі 3 % вартості неприйнятого Товару та відшкодовує документально підтверджені витрати Продавця, к</w:t>
      </w:r>
      <w:r>
        <w:rPr>
          <w:color w:val="222222"/>
          <w:szCs w:val="24"/>
          <w:lang w:val="uk-UA"/>
        </w:rPr>
        <w:t>рім випадків, коли Покупець має право відмовитися від Договору або Товару відповідно до закону.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>4.3. Продавець не відповідає за упущену вигоду, непрямі збитки, простій або штрафи третіх осіб, крім випадків, коли таке обмеження відповідальності не допускаєт</w:t>
      </w:r>
      <w:r>
        <w:rPr>
          <w:color w:val="222222"/>
          <w:szCs w:val="24"/>
          <w:lang w:val="uk-UA"/>
        </w:rPr>
        <w:t>ься законом.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>4.4. За прострочення передачі Товару після отримання повної передплати Продавець на вимогу Покупця сплачує штраф за кожний день прострочення, розрахований виходячи з подвійної облікової ставки НБУ у річному обчисленні від вартості не переданог</w:t>
      </w:r>
      <w:r>
        <w:rPr>
          <w:color w:val="222222"/>
          <w:szCs w:val="24"/>
          <w:lang w:val="uk-UA"/>
        </w:rPr>
        <w:t>о в строк Товару, якщо інше не передбачено законом.</w:t>
      </w:r>
    </w:p>
    <w:p w:rsidR="007A2BF7" w:rsidRDefault="003937CB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szCs w:val="24"/>
          <w:lang w:val="uk-UA"/>
        </w:rPr>
        <w:t>5. ФОРС-МАЖОР ТА ЗАГАЛЬНІ УМОВИ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>5.1. Сторона звільняється від відповідальності за невиконання зобов’язань унаслідок надзвичайних та невідворотних обставин поза її контролем, про які вона повідомляє іншу С</w:t>
      </w:r>
      <w:r>
        <w:rPr>
          <w:color w:val="222222"/>
          <w:szCs w:val="24"/>
          <w:lang w:val="uk-UA"/>
        </w:rPr>
        <w:t>торону протягом 5 (п’яти) робочих днів. На вимогу іншої Сторони такі обставини підтверджуються сертифікатом ТПП України або уповноваженої регіональної ТПП.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>5.2. Договір набирає чинності з моменту його підписання Сторонами та діє до повного виконання Сторон</w:t>
      </w:r>
      <w:r>
        <w:rPr>
          <w:color w:val="222222"/>
          <w:szCs w:val="24"/>
          <w:lang w:val="uk-UA"/>
        </w:rPr>
        <w:t>ами зобов’язань за ним.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>5.3. Документи за Договором можуть оформлюватися в електронній формі та підписуватися КЕП. Повідомлення та рахунки можуть надсилатися на електронні адреси Сторін, зазначені у реквізитах.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>5.4. До Договору застосовується право України</w:t>
      </w:r>
      <w:r>
        <w:rPr>
          <w:color w:val="222222"/>
          <w:szCs w:val="24"/>
          <w:lang w:val="uk-UA"/>
        </w:rPr>
        <w:t>. Спори передаються на розгляд компетентного суду, визначеного законодавством України, якщо Сторони не врегулювали їх шляхом переговорів.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t>5.5. Сторони обробляють персональні дані представників і контактних осіб з метою укладення та виконання Договору та зо</w:t>
      </w:r>
      <w:r>
        <w:rPr>
          <w:color w:val="222222"/>
          <w:szCs w:val="24"/>
          <w:lang w:val="uk-UA"/>
        </w:rPr>
        <w:t>бов’язуються не надавати і не приймати неправомірну вигоду у зв’язку з його виконанням.</w:t>
      </w:r>
    </w:p>
    <w:p w:rsidR="007A2BF7" w:rsidRDefault="003937CB">
      <w:pPr>
        <w:jc w:val="both"/>
      </w:pPr>
      <w:r>
        <w:rPr>
          <w:color w:val="222222"/>
          <w:szCs w:val="24"/>
          <w:lang w:val="uk-UA"/>
        </w:rPr>
        <w:lastRenderedPageBreak/>
        <w:t>5.6. Цей Договір укладено українською мовою у двох автентичних примірниках, що мають однакову юридичну силу, по одному для кожної зі Сторін.</w:t>
      </w:r>
    </w:p>
    <w:p w:rsidR="007A2BF7" w:rsidRDefault="003937CB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szCs w:val="24"/>
          <w:lang w:val="uk-UA"/>
        </w:rPr>
        <w:t>6. РЕКВІЗИТИ ТА ПІДПИСИ СТО</w:t>
      </w:r>
      <w:r>
        <w:rPr>
          <w:b/>
          <w:color w:val="222222"/>
          <w:szCs w:val="24"/>
          <w:lang w:val="uk-UA"/>
        </w:rPr>
        <w:t>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7A2BF7">
        <w:trPr>
          <w:cantSplit/>
          <w:jc w:val="center"/>
        </w:trPr>
        <w:tc>
          <w:tcPr>
            <w:tcW w:w="4989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7A2BF7" w:rsidRDefault="003937CB">
            <w:r>
              <w:rPr>
                <w:b/>
                <w:color w:val="222222"/>
                <w:szCs w:val="24"/>
                <w:lang w:val="uk-UA"/>
              </w:rPr>
              <w:t>ПРОДАВЕЦЬ</w:t>
            </w:r>
          </w:p>
          <w:p w:rsidR="007A2BF7" w:rsidRDefault="003937CB">
            <w:r>
              <w:rPr>
                <w:color w:val="222222"/>
                <w:szCs w:val="24"/>
                <w:lang w:val="uk-UA"/>
              </w:rPr>
              <w:t xml:space="preserve">Найменування / ФОП ПІБ: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Cs w:val="24"/>
                <w:lang w:val="uk-UA"/>
              </w:rPr>
              <w:t xml:space="preserve">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[вкажіть]</w:t>
            </w:r>
          </w:p>
          <w:p w:rsidR="007A2BF7" w:rsidRDefault="003937CB">
            <w:r>
              <w:rPr>
                <w:color w:val="222222"/>
                <w:szCs w:val="24"/>
                <w:lang w:val="uk-UA"/>
              </w:rPr>
              <w:t xml:space="preserve">Код ЄДРПОУ / РНОКПП: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Cs w:val="24"/>
                <w:lang w:val="uk-UA"/>
              </w:rPr>
              <w:t xml:space="preserve">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[вкажіть]</w:t>
            </w:r>
          </w:p>
          <w:p w:rsidR="007A2BF7" w:rsidRDefault="003937CB">
            <w:r>
              <w:rPr>
                <w:color w:val="222222"/>
                <w:szCs w:val="24"/>
                <w:lang w:val="uk-UA"/>
              </w:rPr>
              <w:t xml:space="preserve">Адреса: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Cs w:val="24"/>
                <w:lang w:val="uk-UA"/>
              </w:rPr>
              <w:t xml:space="preserve">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[вкажіть]</w:t>
            </w:r>
          </w:p>
          <w:p w:rsidR="007A2BF7" w:rsidRDefault="003937CB">
            <w:r>
              <w:rPr>
                <w:color w:val="222222"/>
                <w:szCs w:val="24"/>
                <w:lang w:val="uk-UA"/>
              </w:rPr>
              <w:t xml:space="preserve">IBAN: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Cs w:val="24"/>
                <w:lang w:val="uk-UA"/>
              </w:rPr>
              <w:t xml:space="preserve">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[вкажіть]</w:t>
            </w:r>
          </w:p>
          <w:p w:rsidR="007A2BF7" w:rsidRDefault="003937CB">
            <w:r>
              <w:rPr>
                <w:color w:val="222222"/>
                <w:szCs w:val="24"/>
                <w:lang w:val="uk-UA"/>
              </w:rPr>
              <w:t xml:space="preserve">Банк: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Cs w:val="24"/>
                <w:lang w:val="uk-UA"/>
              </w:rPr>
              <w:t xml:space="preserve">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[вкажіть]</w:t>
            </w:r>
          </w:p>
          <w:p w:rsidR="007A2BF7" w:rsidRDefault="003937CB">
            <w:r>
              <w:rPr>
                <w:color w:val="222222"/>
                <w:szCs w:val="24"/>
                <w:lang w:val="uk-UA"/>
              </w:rPr>
              <w:t xml:space="preserve">E-mail / телефон: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Cs w:val="24"/>
                <w:lang w:val="uk-UA"/>
              </w:rPr>
              <w:t xml:space="preserve">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[вкажіть]</w:t>
            </w:r>
          </w:p>
          <w:p w:rsidR="007A2BF7" w:rsidRDefault="003937CB">
            <w:r>
              <w:rPr>
                <w:color w:val="222222"/>
                <w:szCs w:val="24"/>
                <w:lang w:val="uk-UA"/>
              </w:rPr>
              <w:t xml:space="preserve">Підпис: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Cs w:val="24"/>
                <w:lang w:val="uk-UA"/>
              </w:rPr>
              <w:t xml:space="preserve"> /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Cs w:val="24"/>
                <w:lang w:val="uk-UA"/>
              </w:rPr>
              <w:t xml:space="preserve">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[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вкажіть]</w:t>
            </w:r>
          </w:p>
        </w:tc>
        <w:tc>
          <w:tcPr>
            <w:tcW w:w="4989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7A2BF7" w:rsidRDefault="003937CB">
            <w:r>
              <w:rPr>
                <w:b/>
                <w:color w:val="222222"/>
                <w:szCs w:val="24"/>
                <w:lang w:val="uk-UA"/>
              </w:rPr>
              <w:t>ПОКУПЕЦЬ — ФІЗИЧНА ОСОБА</w:t>
            </w:r>
          </w:p>
          <w:p w:rsidR="007A2BF7" w:rsidRDefault="003937CB">
            <w:r>
              <w:rPr>
                <w:color w:val="222222"/>
                <w:szCs w:val="24"/>
                <w:lang w:val="uk-UA"/>
              </w:rPr>
              <w:t xml:space="preserve">ПІБ: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Cs w:val="24"/>
                <w:lang w:val="uk-UA"/>
              </w:rPr>
              <w:t xml:space="preserve">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[вкажіть повністю]</w:t>
            </w:r>
          </w:p>
          <w:p w:rsidR="007A2BF7" w:rsidRDefault="003937CB">
            <w:r>
              <w:rPr>
                <w:color w:val="222222"/>
                <w:szCs w:val="24"/>
                <w:lang w:val="uk-UA"/>
              </w:rPr>
              <w:t xml:space="preserve">РНОКПП: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Cs w:val="24"/>
                <w:lang w:val="uk-UA"/>
              </w:rPr>
              <w:t xml:space="preserve">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[вкажіть]</w:t>
            </w:r>
          </w:p>
          <w:p w:rsidR="007A2BF7" w:rsidRDefault="003937CB">
            <w:r>
              <w:rPr>
                <w:color w:val="222222"/>
                <w:szCs w:val="24"/>
                <w:lang w:val="uk-UA"/>
              </w:rPr>
              <w:t xml:space="preserve">Паспорт / ID-картка: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Cs w:val="24"/>
                <w:lang w:val="uk-UA"/>
              </w:rPr>
              <w:t xml:space="preserve">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[реквізити]</w:t>
            </w:r>
          </w:p>
          <w:p w:rsidR="007A2BF7" w:rsidRDefault="003937CB">
            <w:r>
              <w:rPr>
                <w:color w:val="222222"/>
                <w:szCs w:val="24"/>
                <w:lang w:val="uk-UA"/>
              </w:rPr>
              <w:t xml:space="preserve">Адреса проживання: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Cs w:val="24"/>
                <w:lang w:val="uk-UA"/>
              </w:rPr>
              <w:t xml:space="preserve">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[вкажіть]</w:t>
            </w:r>
          </w:p>
          <w:p w:rsidR="007A2BF7" w:rsidRDefault="003937CB">
            <w:r>
              <w:rPr>
                <w:color w:val="222222"/>
                <w:szCs w:val="24"/>
                <w:lang w:val="uk-UA"/>
              </w:rPr>
              <w:t xml:space="preserve">Телефон / E-mail: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Cs w:val="24"/>
                <w:lang w:val="uk-UA"/>
              </w:rPr>
              <w:t xml:space="preserve">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[вкажіть]</w:t>
            </w:r>
          </w:p>
          <w:p w:rsidR="007A2BF7" w:rsidRDefault="003937CB">
            <w:r>
              <w:rPr>
                <w:color w:val="222222"/>
                <w:szCs w:val="24"/>
                <w:lang w:val="uk-UA"/>
              </w:rPr>
              <w:t xml:space="preserve">Підпис: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Cs w:val="24"/>
                <w:lang w:val="uk-UA"/>
              </w:rPr>
              <w:t xml:space="preserve"> /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Cs w:val="24"/>
                <w:lang w:val="uk-UA"/>
              </w:rPr>
              <w:t xml:space="preserve"> </w:t>
            </w:r>
            <w:r>
              <w:rPr>
                <w:color w:val="008C95"/>
                <w:szCs w:val="24"/>
                <w:shd w:val="clear" w:color="auto" w:fill="D9F1F2"/>
                <w:lang w:val="uk-UA"/>
              </w:rPr>
              <w:t>[ПІБ]</w:t>
            </w:r>
          </w:p>
        </w:tc>
      </w:tr>
    </w:tbl>
    <w:p w:rsidR="003937CB" w:rsidRDefault="003937CB"/>
    <w:sectPr w:rsidR="003937CB" w:rsidSect="00034616">
      <w:footerReference w:type="default" r:id="rId9"/>
      <w:pgSz w:w="12240" w:h="15840"/>
      <w:pgMar w:top="1020" w:right="1134" w:bottom="964" w:left="113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7CB" w:rsidRDefault="003937CB">
      <w:r>
        <w:separator/>
      </w:r>
    </w:p>
  </w:endnote>
  <w:endnote w:type="continuationSeparator" w:id="0">
    <w:p w:rsidR="003937CB" w:rsidRDefault="00393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59A" w:rsidRDefault="009C040B">
    <w:pPr>
      <w:pStyle w:val="a7"/>
      <w:jc w:val="right"/>
    </w:pPr>
    <w:r>
      <w:rPr>
        <w:color w:val="666666"/>
        <w:sz w:val="18"/>
      </w:rPr>
      <w:fldChar w:fldCharType="begin"/>
    </w:r>
    <w:r>
      <w:rPr>
        <w:color w:val="666666"/>
        <w:sz w:val="18"/>
      </w:rPr>
      <w:instrText xml:space="preserve"> PAGE </w:instrText>
    </w:r>
    <w:r>
      <w:rPr>
        <w:color w:val="666666"/>
        <w:sz w:val="18"/>
      </w:rPr>
      <w:fldChar w:fldCharType="separate"/>
    </w:r>
    <w:r w:rsidR="002760F4">
      <w:rPr>
        <w:noProof/>
        <w:color w:val="666666"/>
        <w:sz w:val="18"/>
      </w:rPr>
      <w:t>2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7CB" w:rsidRDefault="003937CB">
      <w:r>
        <w:separator/>
      </w:r>
    </w:p>
  </w:footnote>
  <w:footnote w:type="continuationSeparator" w:id="0">
    <w:p w:rsidR="003937CB" w:rsidRDefault="003937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760F4"/>
    <w:rsid w:val="0029639D"/>
    <w:rsid w:val="00326F90"/>
    <w:rsid w:val="003937CB"/>
    <w:rsid w:val="003D3BC5"/>
    <w:rsid w:val="007A2BF7"/>
    <w:rsid w:val="009C040B"/>
    <w:rsid w:val="00AA1D8D"/>
    <w:rsid w:val="00B47730"/>
    <w:rsid w:val="00BC6432"/>
    <w:rsid w:val="00CB0664"/>
    <w:rsid w:val="00CB359A"/>
    <w:rsid w:val="00F579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4E51B7-1B4D-4C84-84D6-7A1EE570C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990</Words>
  <Characters>5644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Договір про надання агентських послуг</vt:lpstr>
      <vt:lpstr/>
    </vt:vector>
  </TitlesOfParts>
  <Company/>
  <LinksUpToDate>false</LinksUpToDate>
  <CharactersWithSpaces>6621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про надання агентських послуг</dc:title>
  <dc:subject>Еталон 1</dc:subject>
  <dc:creator>python-docx</dc:creator>
  <dc:description>generated by python-docx</dc:description>
  <cp:lastModifiedBy>Слава</cp:lastModifiedBy>
  <cp:revision>2</cp:revision>
  <dcterms:created xsi:type="dcterms:W3CDTF">2026-09-25T11:44:00Z</dcterms:created>
  <dcterms:modified xsi:type="dcterms:W3CDTF">2026-09-25T11:44:00Z</dcterms:modified>
</cp:coreProperties>
</file>