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2B016D" w:rsidRDefault="00924B57">
      <w:pPr>
        <w:keepNext/>
        <w:spacing w:before="20" w:after="40"/>
        <w:jc w:val="center"/>
        <w:rPr>
          <w:lang w:val="uk-UA"/>
        </w:rPr>
      </w:pPr>
      <w:r>
        <w:rPr>
          <w:b/>
          <w:color w:val="222222"/>
          <w:sz w:val="30"/>
          <w:lang w:val="uk-UA"/>
        </w:rPr>
        <w:t>ДОГОВІР ПРО НАДАННЯ АГЕНТСЬКИХ ПОСЛУГ</w:t>
      </w:r>
    </w:p>
    <w:p w:rsidR="002B016D" w:rsidRDefault="00924B57">
      <w:pPr>
        <w:keepNext/>
        <w:spacing w:after="40"/>
        <w:jc w:val="center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 xml:space="preserve">№ </w:t>
      </w:r>
      <w:r>
        <w:rPr>
          <w:b/>
          <w:color w:val="008C95"/>
          <w:szCs w:val="24"/>
          <w:shd w:val="clear" w:color="auto" w:fill="D9F1F2"/>
          <w:lang w:val="uk-UA"/>
        </w:rPr>
        <w:t>__________ [вкажіть номер договору]</w:t>
      </w:r>
    </w:p>
    <w:p w:rsidR="002B016D" w:rsidRDefault="00924B57">
      <w:pPr>
        <w:spacing w:after="40"/>
        <w:jc w:val="center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м.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[місто]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«___»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20___</w:t>
      </w:r>
      <w:r>
        <w:rPr>
          <w:color w:val="222222"/>
          <w:szCs w:val="24"/>
          <w:lang w:val="uk-UA"/>
        </w:rPr>
        <w:t xml:space="preserve"> р.</w:t>
      </w:r>
    </w:p>
    <w:p w:rsidR="002B016D" w:rsidRDefault="00924B57">
      <w:pPr>
        <w:spacing w:after="20"/>
        <w:jc w:val="both"/>
        <w:rPr>
          <w:szCs w:val="24"/>
          <w:lang w:val="uk-UA"/>
        </w:rPr>
      </w:pPr>
      <w:r>
        <w:rPr>
          <w:color w:val="008C95"/>
          <w:szCs w:val="24"/>
          <w:shd w:val="clear" w:color="auto" w:fill="D9F1F2"/>
          <w:lang w:val="uk-UA"/>
        </w:rPr>
        <w:t>[Для юридичної особи: __________ [повне найменування]</w:t>
      </w:r>
      <w:r>
        <w:rPr>
          <w:color w:val="222222"/>
          <w:szCs w:val="24"/>
          <w:lang w:val="uk-UA"/>
        </w:rPr>
        <w:t xml:space="preserve">, код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[код]</w:t>
      </w:r>
      <w:r>
        <w:rPr>
          <w:color w:val="222222"/>
          <w:szCs w:val="24"/>
          <w:lang w:val="uk-UA"/>
        </w:rPr>
        <w:t xml:space="preserve">, в особі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[посада, ПІБ]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[Статут / довіреність]</w:t>
      </w:r>
      <w:r>
        <w:rPr>
          <w:color w:val="222222"/>
          <w:szCs w:val="24"/>
          <w:lang w:val="uk-UA"/>
        </w:rPr>
        <w:t xml:space="preserve">; для ФОП: ФОП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[ПІБ]</w:t>
      </w:r>
      <w:r>
        <w:rPr>
          <w:color w:val="222222"/>
          <w:szCs w:val="24"/>
          <w:lang w:val="uk-UA"/>
        </w:rPr>
        <w:t xml:space="preserve">, 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[РНОКПП]</w:t>
      </w:r>
      <w:r>
        <w:rPr>
          <w:color w:val="222222"/>
          <w:szCs w:val="24"/>
          <w:lang w:val="uk-UA"/>
        </w:rPr>
        <w:t xml:space="preserve">], надалі – «Замовник», та </w:t>
      </w:r>
      <w:r>
        <w:rPr>
          <w:color w:val="008C95"/>
          <w:szCs w:val="24"/>
          <w:shd w:val="clear" w:color="auto" w:fill="D9F1F2"/>
          <w:lang w:val="uk-UA"/>
        </w:rPr>
        <w:t>[для юридичної особи: __________ [повне найменування]</w:t>
      </w:r>
      <w:r>
        <w:rPr>
          <w:color w:val="222222"/>
          <w:szCs w:val="24"/>
          <w:lang w:val="uk-UA"/>
        </w:rPr>
        <w:t xml:space="preserve">, код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[код]</w:t>
      </w:r>
      <w:r>
        <w:rPr>
          <w:color w:val="222222"/>
          <w:szCs w:val="24"/>
          <w:lang w:val="uk-UA"/>
        </w:rPr>
        <w:t xml:space="preserve">, в особі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[посада, ПІБ]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[Статут / довіреність]</w:t>
      </w:r>
      <w:r>
        <w:rPr>
          <w:color w:val="222222"/>
          <w:szCs w:val="24"/>
          <w:lang w:val="uk-UA"/>
        </w:rPr>
        <w:t xml:space="preserve">; для ФОП: ФОП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[ПІБ]</w:t>
      </w:r>
      <w:r>
        <w:rPr>
          <w:color w:val="222222"/>
          <w:szCs w:val="24"/>
          <w:lang w:val="uk-UA"/>
        </w:rPr>
        <w:t xml:space="preserve">, 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[РНОКПП]</w:t>
      </w:r>
      <w:r>
        <w:rPr>
          <w:color w:val="222222"/>
          <w:szCs w:val="24"/>
          <w:lang w:val="uk-UA"/>
        </w:rPr>
        <w:t>], надалі – «Агент», разом – «Сторони», уклали цей Договір про таке: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1. ПРЕДМЕТ ДОГОВОРУ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1.1. Протягом строку дії цього Договору Замовник </w:t>
      </w:r>
      <w:r>
        <w:rPr>
          <w:color w:val="222222"/>
          <w:szCs w:val="24"/>
          <w:lang w:val="uk-UA"/>
        </w:rPr>
        <w:t>доручає та оплачує, а Агент зобов’язується надати Замовнику послуги з пошуку, залучення Клієнтів та сприяти укладенню Замовником договорів, угод, правочинів із залученими Агентом Клієнтами (надалі – «Послуги»), а Замовник зобов’язується прийняти надані Аге</w:t>
      </w:r>
      <w:r>
        <w:rPr>
          <w:color w:val="222222"/>
          <w:szCs w:val="24"/>
          <w:lang w:val="uk-UA"/>
        </w:rPr>
        <w:t>нтом Послуги та сплатити їх вартість на умовах цього Договору.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1.2. «Клієнт» – особа, залучена Агентом при виконанні ц</w:t>
      </w:r>
      <w:bookmarkStart w:id="0" w:name="_GoBack"/>
      <w:bookmarkEnd w:id="0"/>
      <w:r>
        <w:rPr>
          <w:color w:val="222222"/>
          <w:szCs w:val="24"/>
          <w:lang w:val="uk-UA"/>
        </w:rPr>
        <w:t>ього Договору для укладення договору, угоди або іншого правочину із Замовником (далі – «Угода»).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1.3. Послуги Агента за цим Договором вклю</w:t>
      </w:r>
      <w:r>
        <w:rPr>
          <w:color w:val="222222"/>
          <w:szCs w:val="24"/>
          <w:lang w:val="uk-UA"/>
        </w:rPr>
        <w:t>чають: пошук Клієнтів на умовах, що задовольняють Замовника; представлення інтересів Замовника в процесі переговорів з Клієнтами; сприяння Замовнику в укладенні Угод з Клієнтами.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1.4. Агент не має повноважень підписувати цивільно-правові угоди або інші док</w:t>
      </w:r>
      <w:r>
        <w:rPr>
          <w:color w:val="222222"/>
          <w:szCs w:val="24"/>
          <w:lang w:val="uk-UA"/>
        </w:rPr>
        <w:t>ументи від імені Замовника, якщо інше прямо не погоджено Сторонами у письмовій формі або не передбачено довіреністю.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1.5. Територія, в межах якої Агент діє за цим Договором: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 територію / без обмежень]</w:t>
      </w:r>
      <w:r>
        <w:rPr>
          <w:color w:val="222222"/>
          <w:szCs w:val="24"/>
          <w:lang w:val="uk-UA"/>
        </w:rPr>
        <w:t>.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2. ПРАВА ТА ОБОВ’ЯЗКИ СТОРІН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2.1. </w:t>
      </w:r>
      <w:r>
        <w:rPr>
          <w:color w:val="222222"/>
          <w:szCs w:val="24"/>
          <w:lang w:val="uk-UA"/>
        </w:rPr>
        <w:t>Агент має право самостійно або за допомогою інших осіб здійснювати пошук і залучати Клієнтів, надавати погоджені Замовником комерційні пропозиції, представляти інтереси Замовника в переговорах, отримувати від Замовника інформацію та документи, необхідні дл</w:t>
      </w:r>
      <w:r>
        <w:rPr>
          <w:color w:val="222222"/>
          <w:szCs w:val="24"/>
          <w:lang w:val="uk-UA"/>
        </w:rPr>
        <w:t>я надання Послуг, залучати третіх осіб, залишаючись відповідальним перед Замовником за їх дії, та отримувати агентську винагороду.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2.2. Агент зобов’язаний здійснювати пошук Клієнтів, представляти інтереси Замовника в переговорах, надавати Клієнтам погоджен</w:t>
      </w:r>
      <w:r>
        <w:rPr>
          <w:color w:val="222222"/>
          <w:szCs w:val="24"/>
          <w:lang w:val="uk-UA"/>
        </w:rPr>
        <w:t>у Замовником інформацію, погоджувати із Замовником комерційні умови та інформувати Замовника про хід надання Послуг і їх результати.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2.3. Замовник має право визначати комерційні умови, надавати вказівки та інструкції Агенту, брати участь у переговорах з Кл</w:t>
      </w:r>
      <w:r>
        <w:rPr>
          <w:color w:val="222222"/>
          <w:szCs w:val="24"/>
          <w:lang w:val="uk-UA"/>
        </w:rPr>
        <w:t>ієнтами та отримувати інформацію про хід надання Послуг.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2.4. Замовник зобов’язаний надавати Агенту необхідну інформацію та документи, нести відповідальність за їх достовірність, прийняти належним чином надані Послуги та виплатити Агенту винагороду на умов</w:t>
      </w:r>
      <w:r>
        <w:rPr>
          <w:color w:val="222222"/>
          <w:szCs w:val="24"/>
          <w:lang w:val="uk-UA"/>
        </w:rPr>
        <w:t>ах цього Договору.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2.5. Протягом 3 (трьох) робочих днів з дня отримання від Агента повідомлення з ідентифікаційними даними особи, яку Агент залучає як Клієнта, Замовник надає письмове підтвердження залучення Клієнта або повідомляє про проведення ним перего</w:t>
      </w:r>
      <w:r>
        <w:rPr>
          <w:color w:val="222222"/>
          <w:szCs w:val="24"/>
          <w:lang w:val="uk-UA"/>
        </w:rPr>
        <w:t xml:space="preserve">ворів із такою особою до повідомлення Агента з доказами таких переговорів. У </w:t>
      </w:r>
      <w:r>
        <w:rPr>
          <w:color w:val="222222"/>
          <w:szCs w:val="24"/>
          <w:lang w:val="uk-UA"/>
        </w:rPr>
        <w:lastRenderedPageBreak/>
        <w:t>разі ненадання такого повідомлення особа вважається Клієнтом у розумінні цього Договору.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2.6. Замовник зобов’язаний повідомити Агента про укладення Угоди з Клієнтом не пізніше 2 (</w:t>
      </w:r>
      <w:r>
        <w:rPr>
          <w:color w:val="222222"/>
          <w:szCs w:val="24"/>
          <w:lang w:val="uk-UA"/>
        </w:rPr>
        <w:t>двох) робочих днів з дня її укладення.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3. АГЕНТСЬКА ВИНАГОРОДА ТА ПРИЙМАННЯ ПОСЛУГ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3.1. Вартість Послуг, яку Замовник сплачує Агенту у вигляді агентської винагороди, становить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[фіксована сума / % від суми Угоди / інший порядок]</w:t>
      </w:r>
      <w:r>
        <w:rPr>
          <w:color w:val="222222"/>
          <w:szCs w:val="24"/>
          <w:lang w:val="uk-UA"/>
        </w:rPr>
        <w:t xml:space="preserve">,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[з ПД</w:t>
      </w:r>
      <w:r>
        <w:rPr>
          <w:color w:val="008C95"/>
          <w:szCs w:val="24"/>
          <w:shd w:val="clear" w:color="auto" w:fill="D9F1F2"/>
          <w:lang w:val="uk-UA"/>
        </w:rPr>
        <w:t>В / без ПДВ]</w:t>
      </w:r>
      <w:r>
        <w:rPr>
          <w:color w:val="222222"/>
          <w:szCs w:val="24"/>
          <w:lang w:val="uk-UA"/>
        </w:rPr>
        <w:t>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3.2. Замовник виплачує Агенту агентську винагороду за кожну Угоду, укладену Замовником з Клієнтом за сприяння Агента.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3.3. Сторони мають право окремо погодити додаткову винагороду Агента за умови надання Послуг Замовнику на більш вигідних умо</w:t>
      </w:r>
      <w:r>
        <w:rPr>
          <w:color w:val="222222"/>
          <w:szCs w:val="24"/>
          <w:lang w:val="uk-UA"/>
        </w:rPr>
        <w:t>вах, ніж попередньо погоджені Замовником.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3.4. Замовник зобов’язаний сплатити агентську винагороду протягом 3 (трьох) робочих днів з дня підписання Сторонами Акта приймання-передачі наданих послуг, на підставі рахунку Агента. Датою оплати є дата зарахуванн</w:t>
      </w:r>
      <w:r>
        <w:rPr>
          <w:color w:val="222222"/>
          <w:szCs w:val="24"/>
          <w:lang w:val="uk-UA"/>
        </w:rPr>
        <w:t>я коштів на банківський рахунок Агента.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3.5. Приймання-передача наданих Агентом Послуг здійснюється за Актом. Після укладення Замовником Угоди з Клієнтом Агент готує Акт приймання-передачі наданих послуг та передає його Замовнику на підписання.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3.6. Замовн</w:t>
      </w:r>
      <w:r>
        <w:rPr>
          <w:color w:val="222222"/>
          <w:szCs w:val="24"/>
          <w:lang w:val="uk-UA"/>
        </w:rPr>
        <w:t>ик протягом 3 (трьох) робочих днів з дня отримання Акта зобов’язаний підписати його або направити мотивовану відмову. Якщо у зазначений строк Агент не отримав підписаний Акт або мотивовану відмову, Послуги вважаються прийнятими Замовником без зауважень і т</w:t>
      </w:r>
      <w:r>
        <w:rPr>
          <w:color w:val="222222"/>
          <w:szCs w:val="24"/>
          <w:lang w:val="uk-UA"/>
        </w:rPr>
        <w:t>акими, що підлягають оплаті.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4. ВІДПОВІДАЛЬНІСТЬ ТА КОНФІДЕНЦІЙНІСТЬ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4.1. За порушення умов цього Договору Сторони несуть відповідальність, передбачену цим Договором та законодавством України. За прострочення оплати Замовник на письмову вимогу Агента сплач</w:t>
      </w:r>
      <w:r>
        <w:rPr>
          <w:color w:val="222222"/>
          <w:szCs w:val="24"/>
          <w:lang w:val="uk-UA"/>
        </w:rPr>
        <w:t>ує пеню, розраховану виходячи з подвійної облікової ставки НБУ від суми заборгованості за кожний день прострочення.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4.2. За Угодами, укладеними Замовником внаслідок виконання Агентом своїх зобов’язань за цим Договором, права та обов’язки виникають безпосер</w:t>
      </w:r>
      <w:r>
        <w:rPr>
          <w:color w:val="222222"/>
          <w:szCs w:val="24"/>
          <w:lang w:val="uk-UA"/>
        </w:rPr>
        <w:t>едньо у Замовника. Агент не несе відповідальності за порушення Клієнтами або третіми особами умов Угод, а також за неукладення Замовником Угоди з Клієнтом.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4.3. Сторони зобов’язуються не розголошувати конфіденційну інформацію, отриману в ході виконання цьо</w:t>
      </w:r>
      <w:r>
        <w:rPr>
          <w:color w:val="222222"/>
          <w:szCs w:val="24"/>
          <w:lang w:val="uk-UA"/>
        </w:rPr>
        <w:t>го Договору, без згоди іншої Сторони, крім випадків, передбачених законом.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5. ФОРС-МАЖОР, СТРОК ДІЇ ТА ЗАГАЛЬНІ ПОЛОЖЕННЯ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</w:t>
      </w:r>
      <w:r>
        <w:rPr>
          <w:color w:val="222222"/>
          <w:szCs w:val="24"/>
          <w:lang w:val="uk-UA"/>
        </w:rPr>
        <w:t>ого повідомлення іншої Сторони. Строк виконання зобов’язань продовжується на період дії таких обставин.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 xml:space="preserve">5.2. </w:t>
      </w:r>
      <w:r w:rsidR="00F33114" w:rsidRPr="00F33114">
        <w:rPr>
          <w:color w:val="222222"/>
          <w:szCs w:val="24"/>
          <w:lang w:val="uk-UA"/>
        </w:rPr>
        <w:t>Договір набирає чинності з дати підписання та діє до повного виконання Сторонами зобов’язань.</w:t>
      </w:r>
      <w:r>
        <w:rPr>
          <w:color w:val="222222"/>
          <w:szCs w:val="24"/>
          <w:lang w:val="uk-UA"/>
        </w:rPr>
        <w:t>. Дого</w:t>
      </w:r>
      <w:r>
        <w:rPr>
          <w:color w:val="222222"/>
          <w:szCs w:val="24"/>
          <w:lang w:val="uk-UA"/>
        </w:rPr>
        <w:t xml:space="preserve">вір може бути достроково припинений за взаємною згодою Сторін або кожною Стороною шляхом письмового повідомлення іншої Сторони не менше ніж за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[кількість днів]</w:t>
      </w:r>
      <w:r>
        <w:rPr>
          <w:color w:val="222222"/>
          <w:szCs w:val="24"/>
          <w:lang w:val="uk-UA"/>
        </w:rPr>
        <w:t xml:space="preserve"> календарних днів.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5.3. Припинення Договору не звільняє Сторони від виконання зобов’язань, що</w:t>
      </w:r>
      <w:r>
        <w:rPr>
          <w:color w:val="222222"/>
          <w:szCs w:val="24"/>
          <w:lang w:val="uk-UA"/>
        </w:rPr>
        <w:t xml:space="preserve"> виникли до дня його припинення. Агент зберігає право на винагороду за Угодами з Клієнтами, залученими ним до припинення Договору, якщо такі Угоди укладені протягом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[кількість місяців]</w:t>
      </w:r>
      <w:r>
        <w:rPr>
          <w:color w:val="222222"/>
          <w:szCs w:val="24"/>
          <w:lang w:val="uk-UA"/>
        </w:rPr>
        <w:t xml:space="preserve"> місяців після припинення Договору.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lastRenderedPageBreak/>
        <w:t xml:space="preserve">5.4. Зміни та доповнення до </w:t>
      </w:r>
      <w:r>
        <w:rPr>
          <w:color w:val="222222"/>
          <w:szCs w:val="24"/>
          <w:lang w:val="uk-UA"/>
        </w:rPr>
        <w:t>Договору дійсні у письмовій формі. Повідомлення можуть надсилатися на реквізити, e-mail або номери телефонів/месенджерів Сторін. Документи, підписані КЕП, мають силу паперових документів з власноручним підписом.</w:t>
      </w:r>
    </w:p>
    <w:p w:rsidR="002B016D" w:rsidRDefault="00924B57">
      <w:pPr>
        <w:jc w:val="both"/>
        <w:rPr>
          <w:szCs w:val="24"/>
          <w:lang w:val="uk-UA"/>
        </w:rPr>
      </w:pPr>
      <w:r>
        <w:rPr>
          <w:color w:val="222222"/>
          <w:szCs w:val="24"/>
          <w:lang w:val="uk-UA"/>
        </w:rPr>
        <w:t>5.5. Сторони надають згоду на обробку персон</w:t>
      </w:r>
      <w:r>
        <w:rPr>
          <w:color w:val="222222"/>
          <w:szCs w:val="24"/>
          <w:lang w:val="uk-UA"/>
        </w:rPr>
        <w:t>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2B016D" w:rsidRDefault="00924B57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  <w:szCs w:val="24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2B016D" w:rsidRDefault="00924B57">
            <w:pPr>
              <w:rPr>
                <w:lang w:val="uk-UA"/>
              </w:rPr>
            </w:pPr>
            <w:r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повідний варіант]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Підписант (для юрособи):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[посада, ПІБ, підстава]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IBAN: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UA________________________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Банк / ПДВ: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[ПІБ підписанта]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2B016D" w:rsidRDefault="00924B57">
            <w:pPr>
              <w:rPr>
                <w:lang w:val="uk-UA"/>
              </w:rPr>
            </w:pPr>
            <w:r>
              <w:rPr>
                <w:b/>
                <w:color w:val="222222"/>
                <w:sz w:val="21"/>
                <w:lang w:val="uk-UA"/>
              </w:rPr>
              <w:t>Агент: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>Підпи</w:t>
            </w:r>
            <w:r>
              <w:rPr>
                <w:color w:val="222222"/>
                <w:sz w:val="21"/>
                <w:lang w:val="uk-UA"/>
              </w:rPr>
              <w:t xml:space="preserve">сант (для юрособи):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[посада, ПІБ, підстава]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IBAN: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UA________________________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Банк / ПДВ: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 xml:space="preserve">Тел. / E-mail: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[вкажіть]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________________</w:t>
            </w:r>
            <w:r>
              <w:rPr>
                <w:color w:val="222222"/>
                <w:sz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hd w:val="clear" w:color="auto" w:fill="D9F1F2"/>
                <w:lang w:val="uk-UA"/>
              </w:rPr>
              <w:t>[ПІБ підписанта]</w:t>
            </w:r>
          </w:p>
          <w:p w:rsidR="002B016D" w:rsidRDefault="00924B57">
            <w:pPr>
              <w:rPr>
                <w:lang w:val="uk-UA"/>
              </w:rPr>
            </w:pPr>
            <w:r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2B016D" w:rsidRDefault="002B016D">
      <w:pPr>
        <w:rPr>
          <w:lang w:val="uk-UA"/>
        </w:rPr>
      </w:pPr>
    </w:p>
    <w:sectPr w:rsidR="002B016D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57" w:rsidRDefault="00924B57">
      <w:r>
        <w:separator/>
      </w:r>
    </w:p>
  </w:endnote>
  <w:endnote w:type="continuationSeparator" w:id="0">
    <w:p w:rsidR="00924B57" w:rsidRDefault="00924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F33114">
      <w:rPr>
        <w:noProof/>
        <w:color w:val="666666"/>
        <w:sz w:val="18"/>
      </w:rPr>
      <w:t>3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57" w:rsidRDefault="00924B57">
      <w:r>
        <w:separator/>
      </w:r>
    </w:p>
  </w:footnote>
  <w:footnote w:type="continuationSeparator" w:id="0">
    <w:p w:rsidR="00924B57" w:rsidRDefault="00924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016D"/>
    <w:rsid w:val="00326F90"/>
    <w:rsid w:val="003D3BC5"/>
    <w:rsid w:val="00924B57"/>
    <w:rsid w:val="009C040B"/>
    <w:rsid w:val="00AA1D8D"/>
    <w:rsid w:val="00B47730"/>
    <w:rsid w:val="00BC6432"/>
    <w:rsid w:val="00CB0664"/>
    <w:rsid w:val="00CB359A"/>
    <w:rsid w:val="00F33114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E829E6-26AF-4B60-B0E8-A9754B9B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агентських послуг</vt:lpstr>
      <vt:lpstr/>
    </vt:vector>
  </TitlesOfParts>
  <Company/>
  <LinksUpToDate>false</LinksUpToDate>
  <CharactersWithSpaces>7597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агентських послуг</dc:title>
  <dc:subject>Еталон 1</dc:subject>
  <dc:creator>python-docx</dc:creator>
  <dc:description>generated by python-docx</dc:description>
  <cp:lastModifiedBy>Слава</cp:lastModifiedBy>
  <cp:revision>2</cp:revision>
  <dcterms:created xsi:type="dcterms:W3CDTF">2026-09-23T10:51:00Z</dcterms:created>
  <dcterms:modified xsi:type="dcterms:W3CDTF">2026-09-23T10:51:00Z</dcterms:modified>
</cp:coreProperties>
</file>