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  <w:bookmarkStart w:id="0" w:name="_GoBack"/>
            <w:bookmarkEnd w:id="0"/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B359A" w:rsidRPr="00F579F9" w:rsidRDefault="00CB359A">
            <w:pPr>
              <w:rPr>
                <w:lang w:val="uk-UA"/>
              </w:rPr>
            </w:pPr>
          </w:p>
        </w:tc>
      </w:tr>
    </w:tbl>
    <w:p w:rsidR="00CB359A" w:rsidRPr="00F579F9" w:rsidRDefault="009C040B">
      <w:pPr>
        <w:keepNext/>
        <w:spacing w:before="20" w:after="40"/>
        <w:jc w:val="center"/>
        <w:rPr>
          <w:lang w:val="uk-UA"/>
        </w:rPr>
      </w:pPr>
      <w:r>
        <w:rPr>
          <w:b/>
          <w:color w:val="222222"/>
        </w:rPr>
        <w:t>ДОГОВІР ПРО НАДАННЯ МАРКЕТИНГОВИХ ПОСЛУГ</w:t>
      </w:r>
    </w:p>
    <w:p w:rsidR="00CB359A" w:rsidRPr="00BC6432" w:rsidRDefault="009C040B">
      <w:pPr>
        <w:keepNext/>
        <w:spacing w:after="40"/>
        <w:jc w:val="center"/>
        <w:rPr>
          <w:szCs w:val="24"/>
          <w:lang w:val="uk-UA"/>
        </w:rPr>
      </w:pPr>
      <w:r>
        <w:rPr>
          <w:b/>
          <w:color w:val="222222"/>
        </w:rPr>
        <w:t xml:space="preserve">№ </w:t>
      </w:r>
      <w:r>
        <w:rPr>
          <w:color w:val="008C95"/>
        </w:rPr>
        <w:t>__________ [вкажіть номер договору]</w:t>
      </w:r>
    </w:p>
    <w:p w:rsidR="00CB359A" w:rsidRPr="00BC6432" w:rsidRDefault="009C040B">
      <w:pPr>
        <w:spacing w:after="40"/>
        <w:jc w:val="center"/>
        <w:rPr>
          <w:szCs w:val="24"/>
          <w:lang w:val="uk-UA"/>
        </w:rPr>
      </w:pPr>
      <w:r>
        <w:rPr>
          <w:color w:val="222222"/>
        </w:rPr>
        <w:t>м. Київ «</w:t>
      </w:r>
      <w:r>
        <w:rPr>
          <w:color w:val="008C95"/>
        </w:rPr>
        <w:t>___ [число]</w:t>
      </w:r>
      <w:r>
        <w:rPr>
          <w:color w:val="222222"/>
        </w:rPr>
        <w:t xml:space="preserve">» </w:t>
      </w:r>
      <w:r>
        <w:rPr>
          <w:color w:val="008C95"/>
        </w:rPr>
        <w:t>__________ [місяць словами]</w:t>
      </w:r>
      <w:r>
        <w:rPr>
          <w:color w:val="222222"/>
        </w:rPr>
        <w:t xml:space="preserve"> </w:t>
      </w:r>
      <w:r>
        <w:rPr>
          <w:color w:val="008C95"/>
        </w:rPr>
        <w:t>____ [рік]</w:t>
      </w:r>
      <w:r>
        <w:rPr>
          <w:color w:val="222222"/>
        </w:rPr>
        <w:t xml:space="preserve"> р.</w:t>
      </w:r>
    </w:p>
    <w:p w:rsidR="00CB359A" w:rsidRPr="00BC6432" w:rsidRDefault="009C040B">
      <w:pPr>
        <w:spacing w:after="20"/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 xml:space="preserve">[Для юридичної особи: </w:t>
      </w:r>
      <w:r w:rsidRPr="00BC6432">
        <w:rPr>
          <w:color w:val="008C95"/>
          <w:szCs w:val="24"/>
          <w:shd w:val="clear" w:color="auto" w:fill="D9F1F2"/>
          <w:lang w:val="uk-UA"/>
        </w:rPr>
        <w:t>__________ [повне найменування]</w:t>
      </w:r>
      <w:r w:rsidRPr="00BC6432">
        <w:rPr>
          <w:color w:val="222222"/>
          <w:szCs w:val="24"/>
          <w:lang w:val="uk-UA"/>
        </w:rPr>
        <w:t xml:space="preserve">, код ЄДРПОУ </w:t>
      </w:r>
      <w:r w:rsidRPr="00BC6432">
        <w:rPr>
          <w:color w:val="008C95"/>
          <w:szCs w:val="24"/>
          <w:shd w:val="clear" w:color="auto" w:fill="D9F1F2"/>
          <w:lang w:val="uk-UA"/>
        </w:rPr>
        <w:t>__________ [код]</w:t>
      </w:r>
      <w:r w:rsidRPr="00BC6432">
        <w:rPr>
          <w:color w:val="222222"/>
          <w:szCs w:val="24"/>
          <w:lang w:val="uk-UA"/>
        </w:rPr>
        <w:t xml:space="preserve">, в особі </w:t>
      </w:r>
      <w:r w:rsidRPr="00BC6432">
        <w:rPr>
          <w:color w:val="008C95"/>
          <w:szCs w:val="24"/>
          <w:shd w:val="clear" w:color="auto" w:fill="D9F1F2"/>
          <w:lang w:val="uk-UA"/>
        </w:rPr>
        <w:t>__________ [посада, ПІБ]</w:t>
      </w:r>
      <w:r w:rsidRPr="00BC6432">
        <w:rPr>
          <w:color w:val="222222"/>
          <w:szCs w:val="24"/>
          <w:lang w:val="uk-UA"/>
        </w:rPr>
        <w:t xml:space="preserve">, що діє на підставі </w:t>
      </w:r>
      <w:r w:rsidRPr="00BC6432">
        <w:rPr>
          <w:color w:val="008C95"/>
          <w:szCs w:val="24"/>
          <w:shd w:val="clear" w:color="auto" w:fill="D9F1F2"/>
          <w:lang w:val="uk-UA"/>
        </w:rPr>
        <w:t>__________ [Статут / довіреність]</w:t>
      </w:r>
      <w:r w:rsidRPr="00BC6432">
        <w:rPr>
          <w:color w:val="222222"/>
          <w:szCs w:val="24"/>
          <w:lang w:val="uk-UA"/>
        </w:rPr>
        <w:t xml:space="preserve">; для ФОП: ФОП </w:t>
      </w:r>
      <w:r w:rsidRPr="00BC6432">
        <w:rPr>
          <w:color w:val="008C95"/>
          <w:szCs w:val="24"/>
          <w:shd w:val="clear" w:color="auto" w:fill="D9F1F2"/>
          <w:lang w:val="uk-UA"/>
        </w:rPr>
        <w:t>__________ [ПІБ]</w:t>
      </w:r>
      <w:r w:rsidRPr="00BC6432">
        <w:rPr>
          <w:color w:val="222222"/>
          <w:szCs w:val="24"/>
          <w:lang w:val="uk-UA"/>
        </w:rPr>
        <w:t xml:space="preserve">, РНОКПП </w:t>
      </w:r>
      <w:r w:rsidRPr="00BC6432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BC6432">
        <w:rPr>
          <w:color w:val="222222"/>
          <w:szCs w:val="24"/>
          <w:lang w:val="uk-UA"/>
        </w:rPr>
        <w:t xml:space="preserve">], надалі – «Виконавець», та громадянин(ка) України </w:t>
      </w:r>
      <w:r w:rsidRPr="00BC6432">
        <w:rPr>
          <w:color w:val="008C95"/>
          <w:szCs w:val="24"/>
          <w:shd w:val="clear" w:color="auto" w:fill="D9F1F2"/>
          <w:lang w:val="uk-UA"/>
        </w:rPr>
        <w:t>__________ [ПІБ Замовника]</w:t>
      </w:r>
      <w:r w:rsidRPr="00BC6432">
        <w:rPr>
          <w:color w:val="222222"/>
          <w:szCs w:val="24"/>
          <w:lang w:val="uk-UA"/>
        </w:rPr>
        <w:t xml:space="preserve">, РНОКПП </w:t>
      </w:r>
      <w:r w:rsidRPr="00BC6432">
        <w:rPr>
          <w:color w:val="008C95"/>
          <w:szCs w:val="24"/>
          <w:shd w:val="clear" w:color="auto" w:fill="D9F1F2"/>
          <w:lang w:val="uk-UA"/>
        </w:rPr>
        <w:t>__________ [РНОКПП]</w:t>
      </w:r>
      <w:r w:rsidRPr="00BC6432">
        <w:rPr>
          <w:color w:val="222222"/>
          <w:szCs w:val="24"/>
          <w:lang w:val="uk-UA"/>
        </w:rPr>
        <w:t>, надалі – «Замовник», разом – «Сторони», уклали цей Договір про таке: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1. ПРЕДМЕТ ДОГОВОРУ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1.1. Виконавець за замовленням Замовника зобов’язується надати маркетингові послуги, зокрема провести маркетингове дослідження на тему: «</w:t>
      </w:r>
      <w:r>
        <w:rPr>
          <w:color w:val="008C95"/>
        </w:rPr>
        <w:t>__________ [тема / предмет дослідження]</w:t>
      </w:r>
      <w:r>
        <w:rPr>
          <w:color w:val="222222"/>
        </w:rPr>
        <w:t>» (надалі – Послуги), а Замовник – прийняти належним чином надані Послуги та оплатити їх.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1.2. Основні умови надання Послуг:</w:t>
      </w:r>
      <w:r>
        <w:rPr>
          <w:color w:val="222222"/>
        </w:rPr>
        <w:br/>
        <w:t xml:space="preserve">Об’єкт / ринок / напрям дослідження: </w:t>
      </w:r>
      <w:r>
        <w:rPr>
          <w:color w:val="008C95"/>
        </w:rPr>
        <w:t>__________ [вкажіть]</w:t>
      </w:r>
      <w:r>
        <w:rPr>
          <w:color w:val="222222"/>
        </w:rPr>
        <w:t>.</w:t>
      </w:r>
      <w:r>
        <w:rPr>
          <w:color w:val="222222"/>
        </w:rPr>
        <w:br/>
        <w:t xml:space="preserve">Строк надання Послуг: з </w:t>
      </w:r>
      <w:r>
        <w:rPr>
          <w:color w:val="008C95"/>
        </w:rPr>
        <w:t>__.__.____</w:t>
      </w:r>
      <w:r>
        <w:rPr>
          <w:color w:val="222222"/>
        </w:rPr>
        <w:t xml:space="preserve"> до </w:t>
      </w:r>
      <w:r>
        <w:rPr>
          <w:color w:val="008C95"/>
        </w:rPr>
        <w:t>__.__.____</w:t>
      </w:r>
      <w:r>
        <w:rPr>
          <w:color w:val="222222"/>
        </w:rPr>
        <w:t>.</w:t>
      </w:r>
      <w:r>
        <w:rPr>
          <w:color w:val="222222"/>
        </w:rPr>
        <w:br/>
        <w:t xml:space="preserve">Матеріали за результатами дослідження: </w:t>
      </w:r>
      <w:r>
        <w:rPr>
          <w:color w:val="008C95"/>
        </w:rPr>
        <w:t>__________ [надаються / не надаються]</w:t>
      </w:r>
      <w:r>
        <w:rPr>
          <w:color w:val="222222"/>
        </w:rPr>
        <w:t>.</w:t>
      </w:r>
      <w:r>
        <w:rPr>
          <w:color w:val="222222"/>
        </w:rPr>
        <w:br/>
        <w:t xml:space="preserve">Якщо надаються, перелік і формат матеріалів: </w:t>
      </w:r>
      <w:r>
        <w:rPr>
          <w:color w:val="008C95"/>
        </w:rPr>
        <w:t>__________ [звіт / презентація / таблиці / інше]</w:t>
      </w:r>
      <w:r>
        <w:rPr>
          <w:color w:val="222222"/>
        </w:rPr>
        <w:t>.</w:t>
      </w:r>
      <w:r>
        <w:rPr>
          <w:color w:val="222222"/>
        </w:rPr>
        <w:br/>
        <w:t xml:space="preserve">Інші погоджені вимоги: </w:t>
      </w:r>
      <w:r>
        <w:rPr>
          <w:color w:val="008C95"/>
        </w:rPr>
        <w:t>__________ [вкажіть / не застосовується]</w:t>
      </w:r>
      <w:r>
        <w:rPr>
          <w:color w:val="222222"/>
        </w:rPr>
        <w:t>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2. ПРАВА ТА ОБОВ’ЯЗКИ СТОРІН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2.1. Замовник зобов’язаний своєчасно оплатити Послуги та надати на вимогу Виконавця необхідну для дослідження інформацію, матеріали, вихідні дані та пояснення. Строк надання Послуг продовжується на період прострочення цих дій Замовником.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2.2. Замовник гарантує достовірність наданої ним інформації та законність використання переданих матеріалів. Виконавець не відповідає за неточність результатів, спричинену неповними або недостовірними вихідними даними Замовника.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2.3. Виконавець має право залучати третіх осіб, відповідаючи за їх дії як за свої власні. У разі прострочення оплати Виконавець має право призупинити, перенести або відмовитися від надання неоплачених Послуг.</w:t>
      </w:r>
    </w:p>
    <w:p w:rsidR="00F579F9" w:rsidRPr="00BC6432" w:rsidRDefault="009C040B">
      <w:pPr>
        <w:jc w:val="both"/>
        <w:rPr>
          <w:color w:val="222222"/>
          <w:szCs w:val="24"/>
          <w:lang w:val="uk-UA"/>
        </w:rPr>
      </w:pPr>
      <w:r>
        <w:rPr>
          <w:color w:val="222222"/>
        </w:rPr>
        <w:t xml:space="preserve">2.4. Замовник має право відмовитися від Послуг без штрафу, письмово повідомивши Виконавця не менше ніж за </w:t>
      </w:r>
      <w:r>
        <w:rPr>
          <w:color w:val="008C95"/>
        </w:rPr>
        <w:t>___ [кількість днів]</w:t>
      </w:r>
      <w:r>
        <w:rPr>
          <w:color w:val="222222"/>
        </w:rPr>
        <w:t xml:space="preserve"> календарних днів до початку їх надання. При пізнішій відмові Замовник сплачує штраф у розмірі </w:t>
      </w:r>
      <w:r>
        <w:rPr>
          <w:color w:val="008C95"/>
        </w:rPr>
        <w:t>___% [розмір штрафу]</w:t>
      </w:r>
      <w:r>
        <w:rPr>
          <w:color w:val="222222"/>
        </w:rPr>
        <w:t xml:space="preserve"> вартості відповідних Послуг.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2.5. Результати маркетингового дослідження мають інформаційно-аналітичний характер і не є гарантією досягнення певного обсягу продажів, прибутку чи іншого комерційного результату. 2.6. Виконавець зобов’язаний надати Послуги належної якості у погоджений строк та передати Замовнику погоджені матеріали, якщо їх передача передбачена п. 1.2 Договору.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3. ВАРТІСТЬ, ОПЛАТА ТА ПРИЙМАННЯ ПОСЛУГ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 xml:space="preserve">3.1. Вартість Послуг становить </w:t>
      </w:r>
      <w:r>
        <w:rPr>
          <w:color w:val="008C95"/>
        </w:rPr>
        <w:t>__________,__ [сума цифрами]</w:t>
      </w:r>
      <w:r>
        <w:rPr>
          <w:color w:val="222222"/>
        </w:rPr>
        <w:t xml:space="preserve"> грн (</w:t>
      </w:r>
      <w:r>
        <w:rPr>
          <w:color w:val="008C95"/>
        </w:rPr>
        <w:t>__________ [сума словами]</w:t>
      </w:r>
      <w:r>
        <w:rPr>
          <w:color w:val="222222"/>
        </w:rPr>
        <w:t xml:space="preserve"> гривень), </w:t>
      </w:r>
      <w:r>
        <w:rPr>
          <w:color w:val="008C95"/>
        </w:rPr>
        <w:t>__________ [з ПДВ / без ПДВ]</w:t>
      </w:r>
      <w:r>
        <w:rPr>
          <w:color w:val="222222"/>
        </w:rPr>
        <w:t>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3.2. Якщо Сторони письмово не погодили інше, Замовник сплачує 100% вартості Послуг як передплату до початку їх надання.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 xml:space="preserve">3.3. Якщо протягом 5 календарних днів з дня надання Послуг та/або отримання погоджених матеріалів Замовник не надав письмових обґрунтованих зауважень, Послуги вважаються належним чином наданими та прийнятими без зауважень. У разі </w:t>
      </w:r>
      <w:r>
        <w:rPr>
          <w:color w:val="222222"/>
        </w:rPr>
        <w:lastRenderedPageBreak/>
        <w:t>обґрунтованих зауважень Сторони погоджують спосіб їх усунення або інший порядок врегулювання.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4. КОНФІДЕНЦІЙНІСТЬ ТА ВІДПОВІДАЛЬНІСТЬ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4.1. Виконавець зберігає права інтелектуальної власності на власні методики, процеси, прийоми, шаблони, ідеї та ноу-хау, використані при наданні Послуг. Передані Замовнику матеріали дослідження можуть використовуватися Замовником у власній діяльності, якщо Сторони письмово не погодили інше. Сторони не розголошують отриману у зв’язку з Договором конфіденційну інформацію без згоди іншої Сторони, крім випадків, передбачених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4.2. За прострочення оплати Замовник сплачує Виконавцю пеню, розраховану виходячи з подвійної облікової ставки НБУ від суми простроченого платежу за кожний день прострочення. 4.3. Виконавець не відповідає за рішення, дії чи бездіяльність Замовника, прийняті на підставі результатів Послуг, а також за упущену вигоду та непрямі збитки. Загальна відповідальність Виконавця обмежується фактично сплаченою вартістю Послуг, крім випадків, коли таке обмеження не допускається законом.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4.4. За прострочення надання Послуг з вини Виконавця він сплачує Замовнику неустойку, розраховану виходячи з подвійної облікової ставки НБУ від вартості прострочених Послуг за кожний день прострочення.</w:t>
      </w:r>
    </w:p>
    <w:p w:rsidR="00CB359A" w:rsidRPr="00BC6432" w:rsidRDefault="009C040B">
      <w:pPr>
        <w:keepNext/>
        <w:pBdr>
          <w:bottom w:val="single" w:sz="8" w:space="1" w:color="269EA5"/>
        </w:pBdr>
        <w:spacing w:before="100" w:after="40"/>
        <w:rPr>
          <w:szCs w:val="24"/>
          <w:lang w:val="uk-UA"/>
        </w:rPr>
      </w:pPr>
      <w:r>
        <w:rPr>
          <w:b/>
          <w:color w:val="222222"/>
        </w:rPr>
        <w:t>5. ФОРС-МАЖОР ТА ЗАКЛЮЧНІ ПОЛОЖЕННЯ</w:t>
      </w:r>
    </w:p>
    <w:p w:rsidR="00CB359A" w:rsidRPr="00BC6432" w:rsidRDefault="009C040B">
      <w:pPr>
        <w:jc w:val="both"/>
        <w:rPr>
          <w:szCs w:val="24"/>
          <w:lang w:val="uk-UA"/>
        </w:rPr>
      </w:pPr>
      <w:r>
        <w:rPr>
          <w:color w:val="222222"/>
        </w:rPr>
        <w:t>5.1. Сторона звільняється від відповідальності за невиконання зобов’язань, спричинене обставинами непереборної сили, за умови своєчасного повідомлення іншої Сторони. Якщо такі обставини перешкоджають наданню Послуг, Сторони погоджують новий строк; якщо надання Послуг втратило для Замовника інтерес, він може відмовитися від ненаданих Послуг з поверненням відповідної передоплати.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5.2. Договір набирає чинності з дати підписання та діє до повного виконання Сторонами зобов’язань. Зміни та доповнення дійсні у письмовій формі. Повідомлення можуть надсилатися на реквізити, e-</w:t>
      </w:r>
      <w:proofErr w:type="spellStart"/>
      <w:r w:rsidRPr="00BC6432">
        <w:rPr>
          <w:color w:val="222222"/>
          <w:szCs w:val="24"/>
          <w:lang w:val="uk-UA"/>
        </w:rPr>
        <w:t>mail</w:t>
      </w:r>
      <w:proofErr w:type="spellEnd"/>
      <w:r w:rsidRPr="00BC6432">
        <w:rPr>
          <w:color w:val="222222"/>
          <w:szCs w:val="24"/>
          <w:lang w:val="uk-UA"/>
        </w:rPr>
        <w:t xml:space="preserve"> або номери телефонів/</w:t>
      </w:r>
      <w:proofErr w:type="spellStart"/>
      <w:r w:rsidRPr="00BC6432">
        <w:rPr>
          <w:color w:val="222222"/>
          <w:szCs w:val="24"/>
          <w:lang w:val="uk-UA"/>
        </w:rPr>
        <w:t>месенджерів</w:t>
      </w:r>
      <w:proofErr w:type="spellEnd"/>
      <w:r w:rsidRPr="00BC6432">
        <w:rPr>
          <w:color w:val="222222"/>
          <w:szCs w:val="24"/>
          <w:lang w:val="uk-UA"/>
        </w:rPr>
        <w:t xml:space="preserve"> Сторін. Документи, підписані КЕП, мають силу паперових документів з власноручним підписом.</w:t>
      </w:r>
    </w:p>
    <w:p w:rsidR="00CB359A" w:rsidRPr="00BC6432" w:rsidRDefault="009C040B">
      <w:pPr>
        <w:jc w:val="both"/>
        <w:rPr>
          <w:szCs w:val="24"/>
          <w:lang w:val="uk-UA"/>
        </w:rPr>
      </w:pPr>
      <w:r w:rsidRPr="00BC6432">
        <w:rPr>
          <w:color w:val="222222"/>
          <w:szCs w:val="24"/>
          <w:lang w:val="uk-UA"/>
        </w:rPr>
        <w:t>5.3. Підписанням Договору Замовник надає згоду на обробку персональних даних у необхідному для виконання Договору обсязі. Спори вирішуються шляхом переговорів, а у разі недосягнення згоди – у судовому порядку згідно із законодавством України.</w:t>
      </w:r>
    </w:p>
    <w:p w:rsidR="00CB359A" w:rsidRPr="00F579F9" w:rsidRDefault="009C040B">
      <w:pPr>
        <w:keepNext/>
        <w:pBdr>
          <w:bottom w:val="single" w:sz="8" w:space="1" w:color="269EA5"/>
        </w:pBdr>
        <w:spacing w:before="100" w:after="40"/>
        <w:rPr>
          <w:lang w:val="uk-UA"/>
        </w:rPr>
      </w:pPr>
      <w:r>
        <w:rPr>
          <w:b/>
          <w:color w:val="222222"/>
        </w:rPr>
        <w:t>6. РЕКВІЗИТИ ТА ПІДПИСИ СТОРІН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CB359A" w:rsidRPr="00F579F9">
        <w:trPr>
          <w:cantSplit/>
          <w:jc w:val="center"/>
        </w:trPr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Виконавець: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[Юридична особа / ФОП — залишити відповідний варіант]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Найменування / 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Код ЄДРПОУ / 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Підписант (для 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юрособи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):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[посада, ПІБ, підстава]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IBAN: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UA________________________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Банк / ПДВ: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підписанта]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  <w:tc>
          <w:tcPr>
            <w:tcW w:w="4986" w:type="dxa"/>
            <w:tcMar>
              <w:top w:w="40" w:type="dxa"/>
              <w:left w:w="60" w:type="dxa"/>
              <w:bottom w:w="20" w:type="dxa"/>
              <w:right w:w="60" w:type="dxa"/>
            </w:tcMar>
          </w:tcPr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b/>
                <w:color w:val="222222"/>
                <w:sz w:val="21"/>
                <w:lang w:val="uk-UA"/>
              </w:rPr>
              <w:t>Замовник: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ПІБ: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 ПІБ повністю]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Дата народження: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__.__.____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РНОКПП: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Паспорт / ID-картка: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[реквізити]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Адреса: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proofErr w:type="spellStart"/>
            <w:r w:rsidRPr="00F579F9">
              <w:rPr>
                <w:color w:val="222222"/>
                <w:sz w:val="21"/>
                <w:lang w:val="uk-UA"/>
              </w:rPr>
              <w:t>Тел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>. / E-</w:t>
            </w:r>
            <w:proofErr w:type="spellStart"/>
            <w:r w:rsidRPr="00F579F9">
              <w:rPr>
                <w:color w:val="222222"/>
                <w:sz w:val="21"/>
                <w:lang w:val="uk-UA"/>
              </w:rPr>
              <w:t>mail</w:t>
            </w:r>
            <w:proofErr w:type="spellEnd"/>
            <w:r w:rsidRPr="00F579F9">
              <w:rPr>
                <w:color w:val="222222"/>
                <w:sz w:val="21"/>
                <w:lang w:val="uk-UA"/>
              </w:rPr>
              <w:t xml:space="preserve">: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[вкажіть]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 xml:space="preserve">________________ / </w:t>
            </w:r>
            <w:r w:rsidRPr="00F579F9">
              <w:rPr>
                <w:color w:val="008C95"/>
                <w:sz w:val="21"/>
                <w:shd w:val="clear" w:color="auto" w:fill="D9F1F2"/>
                <w:lang w:val="uk-UA"/>
              </w:rPr>
              <w:t>__________ [ПІБ Замовника]</w:t>
            </w:r>
          </w:p>
          <w:p w:rsidR="00CB359A" w:rsidRPr="00F579F9" w:rsidRDefault="009C040B">
            <w:pPr>
              <w:rPr>
                <w:lang w:val="uk-UA"/>
              </w:rPr>
            </w:pPr>
            <w:r w:rsidRPr="00F579F9">
              <w:rPr>
                <w:color w:val="222222"/>
                <w:sz w:val="21"/>
                <w:lang w:val="uk-UA"/>
              </w:rPr>
              <w:t>(підпис, КЕП)</w:t>
            </w:r>
          </w:p>
        </w:tc>
      </w:tr>
    </w:tbl>
    <w:p w:rsidR="009C040B" w:rsidRPr="00F579F9" w:rsidRDefault="009C040B">
      <w:pPr>
        <w:rPr>
          <w:lang w:val="uk-UA"/>
        </w:rPr>
      </w:pPr>
    </w:p>
    <w:sectPr w:rsidR="009C040B" w:rsidRPr="00F579F9" w:rsidSect="00034616">
      <w:footerReference w:type="default" r:id="rId9"/>
      <w:pgSz w:w="11906" w:h="16838"/>
      <w:pgMar w:top="1020" w:right="1134" w:bottom="964" w:left="1134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10E" w:rsidRDefault="00C1210E">
      <w:r>
        <w:separator/>
      </w:r>
    </w:p>
  </w:endnote>
  <w:endnote w:type="continuationSeparator" w:id="0">
    <w:p w:rsidR="00C1210E" w:rsidRDefault="00C12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9A" w:rsidRDefault="009C040B">
    <w:pPr>
      <w:pStyle w:val="a7"/>
      <w:jc w:val="right"/>
    </w:pPr>
    <w:r>
      <w:rPr>
        <w:color w:val="666666"/>
        <w:sz w:val="18"/>
      </w:rPr>
      <w:fldChar w:fldCharType="begin"/>
    </w:r>
    <w:r>
      <w:rPr>
        <w:color w:val="666666"/>
        <w:sz w:val="18"/>
      </w:rPr>
      <w:instrText xml:space="preserve"> PAGE </w:instrText>
    </w:r>
    <w:r>
      <w:rPr>
        <w:color w:val="666666"/>
        <w:sz w:val="18"/>
      </w:rPr>
      <w:fldChar w:fldCharType="separate"/>
    </w:r>
    <w:r w:rsidR="00CB0D28">
      <w:rPr>
        <w:noProof/>
        <w:color w:val="666666"/>
        <w:sz w:val="18"/>
      </w:rPr>
      <w:t>2</w:t>
    </w:r>
    <w:r>
      <w:rPr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10E" w:rsidRDefault="00C1210E">
      <w:r>
        <w:separator/>
      </w:r>
    </w:p>
  </w:footnote>
  <w:footnote w:type="continuationSeparator" w:id="0">
    <w:p w:rsidR="00C1210E" w:rsidRDefault="00C12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BC5"/>
    <w:rsid w:val="009C040B"/>
    <w:rsid w:val="00AA1D8D"/>
    <w:rsid w:val="00B47730"/>
    <w:rsid w:val="00BC6432"/>
    <w:rsid w:val="00C1210E"/>
    <w:rsid w:val="00CB0664"/>
    <w:rsid w:val="00CB0D28"/>
    <w:rsid w:val="00CB359A"/>
    <w:rsid w:val="00F579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Arial" w:eastAsia="Arial" w:hAnsi="Arial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F579F9"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F579F9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BEAFCC9-2ACD-41D6-97D2-CC750BA6B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899</Words>
  <Characters>5126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2026-09-23T15:51:00Z</dcterms:created>
  <dcterms:modified xsi:type="dcterms:W3CDTF">2026-09-23T15:51:00Z</dcterms:modified>
</cp:coreProperties>
</file>